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9BB4" w14:textId="77777777" w:rsidR="00B07D2A" w:rsidRPr="00D33F3B" w:rsidRDefault="00043BDB" w:rsidP="008C39F7">
      <w:pPr>
        <w:ind w:right="0"/>
        <w:rPr>
          <w:szCs w:val="24"/>
        </w:rPr>
      </w:pPr>
      <w:r>
        <w:rPr>
          <w:szCs w:val="24"/>
        </w:rPr>
        <w:t>§</w:t>
      </w:r>
      <w:r w:rsidR="007C391D">
        <w:rPr>
          <w:szCs w:val="24"/>
        </w:rPr>
        <w:t xml:space="preserve"> </w:t>
      </w:r>
      <w:sdt>
        <w:sdtPr>
          <w:rPr>
            <w:szCs w:val="24"/>
          </w:rPr>
          <w:alias w:val="BeslutsparagrafNummer"/>
          <w:tag w:val="BeslutsparagrafNummer"/>
          <w:id w:val="1576552557"/>
          <w:placeholder>
            <w:docPart w:val="BAB8A2B7B0CC4D43A03E2EC1744DB869"/>
          </w:placeholder>
          <w:dataBinding w:xpath="/Global_Decision[1]/DecisionParagraph.Number[1]" w:storeItemID="{5EA3677B-3395-4E36-A86F-E785DC95FA8F}"/>
          <w:text/>
        </w:sdtPr>
        <w:sdtEndPr/>
        <w:sdtContent>
          <w:r w:rsidR="00FB646B">
            <w:rPr>
              <w:szCs w:val="24"/>
            </w:rPr>
            <w:t>223</w:t>
          </w:r>
        </w:sdtContent>
      </w:sdt>
    </w:p>
    <w:p w14:paraId="1675F32D" w14:textId="77777777" w:rsidR="00B07D2A" w:rsidRPr="00AA1964" w:rsidRDefault="00A16779" w:rsidP="008C39F7">
      <w:pPr>
        <w:pStyle w:val="Rubrik1"/>
        <w:ind w:right="0"/>
      </w:pPr>
      <w:sdt>
        <w:sdtPr>
          <w:alias w:val="ins_Rubrik"/>
          <w:tag w:val="ins_Rubrik"/>
          <w:id w:val="511572795"/>
          <w:placeholder>
            <w:docPart w:val="2F4ED4B92E824E11B6CC91E1D491B6C9"/>
          </w:placeholder>
          <w:text/>
        </w:sdtPr>
        <w:sdtEndPr/>
        <w:sdtContent>
          <w:r w:rsidR="00043BDB">
            <w:t>Antagande av budget 2022 och preliminär budget 2023-2024 samt antagande av investeringsbudget 2022 samt plan 2023-2026, fastställande av skattesats 2022</w:t>
          </w:r>
        </w:sdtContent>
      </w:sdt>
    </w:p>
    <w:p w14:paraId="45FED452" w14:textId="77777777" w:rsidR="007977BC" w:rsidRPr="00D33F3B" w:rsidRDefault="00A16779" w:rsidP="008C39F7">
      <w:pPr>
        <w:ind w:right="0"/>
      </w:pPr>
      <w:sdt>
        <w:sdtPr>
          <w:alias w:val="Dnr"/>
          <w:tag w:val="ÄrendeDiarieNr"/>
          <w:id w:val="646630382"/>
          <w:placeholder>
            <w:docPart w:val="0AE62CDB9B3E4981BEBF00A0D1B33839"/>
          </w:placeholder>
          <w:dataBinding w:xpath="/Global_Decision[1]/ParentCase.NumberSequence[1]" w:storeItemID="{5EA3677B-3395-4E36-A86F-E785DC95FA8F}"/>
          <w:text/>
        </w:sdtPr>
        <w:sdtEndPr/>
        <w:sdtContent>
          <w:r w:rsidR="00FB646B">
            <w:t>2021/131</w:t>
          </w:r>
        </w:sdtContent>
      </w:sdt>
    </w:p>
    <w:p w14:paraId="5C2438DC" w14:textId="77777777" w:rsidR="00B07D2A" w:rsidRDefault="00043BDB" w:rsidP="008C39F7">
      <w:pPr>
        <w:pStyle w:val="Rubrik2"/>
        <w:ind w:right="0"/>
      </w:pPr>
      <w:r w:rsidRPr="00D33F3B">
        <w:t>Beslut</w:t>
      </w:r>
    </w:p>
    <w:sdt>
      <w:sdtPr>
        <w:alias w:val="Förslag till beslut"/>
        <w:tag w:val="copy_förslag"/>
        <w:id w:val="1304383549"/>
        <w:placeholder>
          <w:docPart w:val="9D078612EF134463AEB8391E2AC54254"/>
        </w:placeholder>
      </w:sdtPr>
      <w:sdtEndPr/>
      <w:sdtContent>
        <w:p w14:paraId="03CD496F" w14:textId="77777777" w:rsidR="00FB646B" w:rsidRDefault="00FB646B" w:rsidP="00FB646B">
          <w:pPr>
            <w:spacing w:after="0"/>
            <w:ind w:right="0"/>
          </w:pPr>
          <w:r>
            <w:t>Kommunfullmäktige beslutar att:</w:t>
          </w:r>
        </w:p>
        <w:p w14:paraId="4F8DB2C7" w14:textId="77777777" w:rsidR="00FB646B" w:rsidRDefault="00FB646B" w:rsidP="00FB646B">
          <w:pPr>
            <w:spacing w:after="0"/>
            <w:ind w:right="0"/>
          </w:pPr>
        </w:p>
        <w:p w14:paraId="3FE4CDDB" w14:textId="7A9A4F72" w:rsidR="00FB646B" w:rsidRDefault="00FB646B" w:rsidP="00FB646B">
          <w:pPr>
            <w:pStyle w:val="Liststycke"/>
            <w:numPr>
              <w:ilvl w:val="0"/>
              <w:numId w:val="9"/>
            </w:numPr>
            <w:spacing w:after="120"/>
            <w:ind w:left="357" w:right="0" w:hanging="357"/>
            <w:contextualSpacing w:val="0"/>
          </w:pPr>
          <w:r>
            <w:t>Anta det grönblå förslaget till budget 2022 samt preliminär budget för 2023-2024 samt investeringsbudget 2022 och plan 2023-2026.</w:t>
          </w:r>
        </w:p>
        <w:p w14:paraId="4CF62763" w14:textId="3BDD205D" w:rsidR="00FB646B" w:rsidRDefault="00FB646B" w:rsidP="00FB646B">
          <w:pPr>
            <w:pStyle w:val="Liststycke"/>
            <w:numPr>
              <w:ilvl w:val="0"/>
              <w:numId w:val="9"/>
            </w:numPr>
            <w:spacing w:after="120"/>
            <w:ind w:left="357" w:right="0" w:hanging="357"/>
            <w:contextualSpacing w:val="0"/>
          </w:pPr>
          <w:r>
            <w:t>Kommunstyrelsen har rätt att nyupplåna, dvs. öka låneskulden med 60 mkr under 2022.</w:t>
          </w:r>
        </w:p>
        <w:p w14:paraId="367A8CE5" w14:textId="245EB28A" w:rsidR="00FB646B" w:rsidRDefault="00FB646B" w:rsidP="00FB646B">
          <w:pPr>
            <w:pStyle w:val="Liststycke"/>
            <w:numPr>
              <w:ilvl w:val="0"/>
              <w:numId w:val="9"/>
            </w:numPr>
            <w:spacing w:after="120"/>
            <w:ind w:left="357" w:right="0" w:hanging="357"/>
            <w:contextualSpacing w:val="0"/>
          </w:pPr>
          <w:r>
            <w:t>Kommunstyrelsen har rätt att under 2022 omsätta lån dvs. låna upp belopp motsvarande belopp för de lån som förfaller för betalning under 2022.</w:t>
          </w:r>
        </w:p>
        <w:p w14:paraId="2E8EB5FE" w14:textId="744511AB" w:rsidR="00FB646B" w:rsidRDefault="00FB646B" w:rsidP="00FB646B">
          <w:pPr>
            <w:pStyle w:val="Liststycke"/>
            <w:numPr>
              <w:ilvl w:val="0"/>
              <w:numId w:val="9"/>
            </w:numPr>
            <w:spacing w:after="120"/>
            <w:ind w:left="357" w:right="0" w:hanging="357"/>
            <w:contextualSpacing w:val="0"/>
          </w:pPr>
          <w:r>
            <w:t>Skattesatsen förblir oförändrad och fastställs till 21,71 kr.</w:t>
          </w:r>
        </w:p>
        <w:p w14:paraId="4E437E02" w14:textId="170C6612" w:rsidR="00FB646B" w:rsidRDefault="00FB646B" w:rsidP="00FB646B">
          <w:pPr>
            <w:pStyle w:val="Liststycke"/>
            <w:numPr>
              <w:ilvl w:val="0"/>
              <w:numId w:val="9"/>
            </w:numPr>
            <w:spacing w:after="120"/>
            <w:ind w:left="357" w:right="0" w:hanging="357"/>
            <w:contextualSpacing w:val="0"/>
          </w:pPr>
          <w:r>
            <w:t>Följande tillägg tillförs det grönblå förslaget till budget</w:t>
          </w:r>
          <w:r w:rsidR="004C72EA">
            <w:t xml:space="preserve"> 2022</w:t>
          </w:r>
          <w:r>
            <w:t>:</w:t>
          </w:r>
        </w:p>
        <w:p w14:paraId="4CE31B97" w14:textId="1510DFD1" w:rsidR="00FB646B" w:rsidRDefault="00FB646B" w:rsidP="00FB646B">
          <w:pPr>
            <w:pStyle w:val="Liststycke"/>
            <w:numPr>
              <w:ilvl w:val="0"/>
              <w:numId w:val="10"/>
            </w:numPr>
            <w:spacing w:after="120"/>
            <w:ind w:left="714" w:right="0" w:hanging="357"/>
            <w:contextualSpacing w:val="0"/>
          </w:pPr>
          <w:r>
            <w:t>Öronmärka och avsätta 300.000 sek</w:t>
          </w:r>
          <w:r w:rsidR="004C72EA">
            <w:t xml:space="preserve"> från socialnämnden</w:t>
          </w:r>
          <w:r>
            <w:t xml:space="preserve"> för utökat arbete mot psykisk ohälsa bland unga på Tjörn.</w:t>
          </w:r>
        </w:p>
        <w:p w14:paraId="0CD4AED2" w14:textId="693D27E6" w:rsidR="00FB646B" w:rsidRDefault="00FB646B" w:rsidP="00FB646B">
          <w:pPr>
            <w:pStyle w:val="Liststycke"/>
            <w:numPr>
              <w:ilvl w:val="0"/>
              <w:numId w:val="10"/>
            </w:numPr>
            <w:spacing w:after="120"/>
            <w:ind w:left="714" w:right="0" w:hanging="357"/>
            <w:contextualSpacing w:val="0"/>
          </w:pPr>
          <w:r>
            <w:t>Barn och Utbildning avsätter 400.000 sek för utbildning inom konflikthantering på grund av det ökade våldet inom skolan.</w:t>
          </w:r>
        </w:p>
        <w:p w14:paraId="6A3096B1" w14:textId="0A4153C1" w:rsidR="00FB646B" w:rsidRDefault="00FB646B" w:rsidP="00FB646B">
          <w:pPr>
            <w:pStyle w:val="Liststycke"/>
            <w:numPr>
              <w:ilvl w:val="0"/>
              <w:numId w:val="10"/>
            </w:numPr>
            <w:spacing w:after="120"/>
            <w:ind w:left="714" w:right="0" w:hanging="357"/>
            <w:contextualSpacing w:val="0"/>
          </w:pPr>
          <w:r>
            <w:t>Kommun</w:t>
          </w:r>
          <w:r w:rsidR="004C72EA">
            <w:t>en ska</w:t>
          </w:r>
          <w:r>
            <w:t xml:space="preserve"> </w:t>
          </w:r>
          <w:r w:rsidRPr="00FB646B">
            <w:t>prioritera GC-vägar på Tjörn. Så som en mellan Rönnäng och Kuballe.</w:t>
          </w:r>
        </w:p>
        <w:p w14:paraId="6C706549" w14:textId="77777777" w:rsidR="00270B4A" w:rsidRDefault="007A3BA3" w:rsidP="00270B4A">
          <w:pPr>
            <w:pStyle w:val="Liststycke"/>
            <w:numPr>
              <w:ilvl w:val="0"/>
              <w:numId w:val="10"/>
            </w:numPr>
            <w:spacing w:after="120"/>
            <w:ind w:left="714" w:right="0" w:hanging="357"/>
            <w:contextualSpacing w:val="0"/>
          </w:pPr>
          <w:r>
            <w:t>Delas till berörda nämnder och styrelser:</w:t>
          </w:r>
          <w:r>
            <w:br/>
            <w:t>Kommunen skall verka för att Tjörns tradition som fiskekommun skall bevaras och även verka för att stimulera yrkesfisket &amp; övriga havsbaserade näringsverksamheters utveckling inom kommunen. Kommunen skall verka för att Rönnängs fiskehamn förblir en bra lossningshamn för landning av fångst.</w:t>
          </w:r>
        </w:p>
        <w:p w14:paraId="1348A786" w14:textId="399035E5" w:rsidR="007A3BA3" w:rsidRDefault="007A3BA3" w:rsidP="00270B4A">
          <w:pPr>
            <w:pStyle w:val="Liststycke"/>
            <w:numPr>
              <w:ilvl w:val="0"/>
              <w:numId w:val="10"/>
            </w:numPr>
            <w:spacing w:after="120"/>
            <w:ind w:left="714" w:right="0" w:hanging="357"/>
            <w:contextualSpacing w:val="0"/>
          </w:pPr>
          <w:r>
            <w:t>Delas till kultur- och fritidsnämnden:</w:t>
          </w:r>
          <w:r>
            <w:br/>
            <w:t>Kultur- och fritidsnämnden skall undersöka möjligheter att anlägga en s.k. Skatepark och i övrigt undersöka möjligheter för ett förstärkt spontanidrottsutövande för ungdomar.</w:t>
          </w:r>
        </w:p>
        <w:p w14:paraId="3A587BBE" w14:textId="31CBD7E2" w:rsidR="007A3BA3" w:rsidRDefault="007A3BA3" w:rsidP="00914FBD">
          <w:pPr>
            <w:pStyle w:val="Liststycke"/>
            <w:numPr>
              <w:ilvl w:val="0"/>
              <w:numId w:val="10"/>
            </w:numPr>
            <w:spacing w:after="120"/>
            <w:ind w:left="782" w:right="0" w:hanging="357"/>
            <w:contextualSpacing w:val="0"/>
          </w:pPr>
          <w:r w:rsidRPr="007A3BA3">
            <w:lastRenderedPageBreak/>
            <w:t>Ta fram och anta en klimat &amp; energist</w:t>
          </w:r>
          <w:r>
            <w:t>r</w:t>
          </w:r>
          <w:r w:rsidRPr="007A3BA3">
            <w:t>ategi.</w:t>
          </w:r>
        </w:p>
        <w:p w14:paraId="68760D2E" w14:textId="451ED60B" w:rsidR="007A3BA3" w:rsidRDefault="007A3BA3" w:rsidP="00914FBD">
          <w:pPr>
            <w:pStyle w:val="Liststycke"/>
            <w:numPr>
              <w:ilvl w:val="0"/>
              <w:numId w:val="10"/>
            </w:numPr>
            <w:spacing w:after="120"/>
            <w:ind w:right="0"/>
          </w:pPr>
          <w:r>
            <w:t>Ta fram en koldioxidbudget som visar med vilken fart vi ska fasa ut kommunens utsläpp. Denna ska vi sedan kunna mäta mot varje år.</w:t>
          </w:r>
        </w:p>
        <w:p w14:paraId="540D5814" w14:textId="0A104E0B" w:rsidR="00A049D3" w:rsidRPr="00A049D3" w:rsidRDefault="00A16779" w:rsidP="00FB646B">
          <w:pPr>
            <w:spacing w:after="0"/>
            <w:ind w:right="0"/>
          </w:pPr>
        </w:p>
      </w:sdtContent>
    </w:sdt>
    <w:p w14:paraId="1EF8D81D" w14:textId="77777777" w:rsidR="00703949" w:rsidRPr="00D33F3B" w:rsidRDefault="00043BDB" w:rsidP="008C39F7">
      <w:pPr>
        <w:pStyle w:val="Rubrik2"/>
        <w:ind w:right="0"/>
      </w:pPr>
      <w:r w:rsidRPr="00D33F3B">
        <w:t>Reservation</w:t>
      </w:r>
    </w:p>
    <w:p w14:paraId="4B878E6D" w14:textId="158342F7" w:rsidR="007D09E4" w:rsidRDefault="00AD0173" w:rsidP="008C39F7">
      <w:pPr>
        <w:ind w:right="0"/>
      </w:pPr>
      <w:r>
        <w:t>Samtliga ledamöter och tjänstgörande ersättare tillhörande Socialdemokraterna och Kristdemokraterna reserverar sig till förmån för eget budgetförslag.</w:t>
      </w:r>
    </w:p>
    <w:p w14:paraId="67ACCC67" w14:textId="36FA592F" w:rsidR="00AD0173" w:rsidRPr="00D33F3B" w:rsidRDefault="00AD0173" w:rsidP="008C39F7">
      <w:pPr>
        <w:ind w:right="0"/>
        <w:rPr>
          <w:szCs w:val="24"/>
        </w:rPr>
      </w:pPr>
      <w:r>
        <w:t>Samtliga ledamöter tillhörande Vänsterpartiet reserverar sig till förmån för eget budgetförslag.</w:t>
      </w:r>
    </w:p>
    <w:p w14:paraId="2A6FC6C9" w14:textId="77777777" w:rsidR="00FE001B" w:rsidRDefault="00043BDB" w:rsidP="008C39F7">
      <w:pPr>
        <w:pStyle w:val="Rubrik2"/>
        <w:ind w:right="0"/>
      </w:pPr>
      <w:r w:rsidRPr="00D33F3B">
        <w:t>Sammanfattning</w:t>
      </w:r>
    </w:p>
    <w:sdt>
      <w:sdtPr>
        <w:alias w:val="Sammanfattning"/>
        <w:tag w:val="copy_sammanfattning"/>
        <w:id w:val="1052843446"/>
        <w:placeholder>
          <w:docPart w:val="6A8750807D964875993FCD690AEA2B56"/>
        </w:placeholder>
      </w:sdtPr>
      <w:sdtEndPr/>
      <w:sdtContent>
        <w:p w14:paraId="1D29E909" w14:textId="2603297D" w:rsidR="006E6DE4" w:rsidRPr="00AA1964" w:rsidRDefault="00AD0173" w:rsidP="008C39F7">
          <w:pPr>
            <w:ind w:right="0"/>
          </w:pPr>
          <w:r>
            <w:t>Kommunfullmäktige</w:t>
          </w:r>
          <w:r w:rsidR="00F444B4">
            <w:t xml:space="preserve"> be</w:t>
          </w:r>
          <w:r>
            <w:t xml:space="preserve">handlar </w:t>
          </w:r>
          <w:r w:rsidR="00F444B4">
            <w:t>ärendet avseende antagande av budget 2022 och preliminär budget 2023-2024 samt antagande av investeringsbudget 2022 samt plan 2023-2026, fastställande av skattesats 2022.</w:t>
          </w:r>
        </w:p>
      </w:sdtContent>
    </w:sdt>
    <w:p w14:paraId="6BDDB3D7" w14:textId="77777777" w:rsidR="000921FC" w:rsidRDefault="00043BDB" w:rsidP="008C39F7">
      <w:pPr>
        <w:pStyle w:val="Rubrik2"/>
        <w:ind w:right="0"/>
      </w:pPr>
      <w:r w:rsidRPr="00D33F3B">
        <w:t>Tidigare beslut</w:t>
      </w:r>
    </w:p>
    <w:sdt>
      <w:sdtPr>
        <w:rPr>
          <w:szCs w:val="24"/>
        </w:rPr>
        <w:alias w:val="Tidigare beslut"/>
        <w:tag w:val="copy_tidigare beslut"/>
        <w:id w:val="376366466"/>
        <w:placeholder>
          <w:docPart w:val="CC7FF00210074A858B3ADBEFEB987149"/>
        </w:placeholder>
      </w:sdtPr>
      <w:sdtEndPr/>
      <w:sdtContent>
        <w:p w14:paraId="33493A70" w14:textId="58A654FF" w:rsidR="006E6DE4" w:rsidRPr="00AA1964" w:rsidRDefault="00AD0173" w:rsidP="008C39F7">
          <w:pPr>
            <w:ind w:right="0"/>
            <w:rPr>
              <w:szCs w:val="24"/>
            </w:rPr>
          </w:pPr>
          <w:r>
            <w:rPr>
              <w:szCs w:val="24"/>
            </w:rPr>
            <w:t>Kommunstyrelsen 2021-11-04, § 198</w:t>
          </w:r>
          <w:r>
            <w:rPr>
              <w:szCs w:val="24"/>
            </w:rPr>
            <w:br/>
          </w:r>
          <w:r w:rsidR="00043BDB">
            <w:rPr>
              <w:szCs w:val="24"/>
            </w:rPr>
            <w:t>Kommunstyrelsens arbetsutskott 2021-10-21, § 188</w:t>
          </w:r>
        </w:p>
      </w:sdtContent>
    </w:sdt>
    <w:p w14:paraId="785AA6BE" w14:textId="77777777" w:rsidR="001C4389" w:rsidRDefault="00043BDB" w:rsidP="008C39F7">
      <w:pPr>
        <w:pStyle w:val="Rubrik2"/>
        <w:ind w:right="0"/>
      </w:pPr>
      <w:r w:rsidRPr="00D33F3B">
        <w:t>Beslutsunderlag</w:t>
      </w:r>
    </w:p>
    <w:sdt>
      <w:sdtPr>
        <w:alias w:val="Bilagor"/>
        <w:tag w:val="copy_beslutsunderlag"/>
        <w:id w:val="831451469"/>
        <w:placeholder>
          <w:docPart w:val="753A419011584110B372942FE34D4832"/>
        </w:placeholder>
      </w:sdtPr>
      <w:sdtEndPr/>
      <w:sdtContent>
        <w:p w14:paraId="64A926E8" w14:textId="77777777" w:rsidR="007C77FF" w:rsidRDefault="00043BDB" w:rsidP="007C77FF">
          <w:pPr>
            <w:spacing w:after="0"/>
            <w:ind w:right="0"/>
          </w:pPr>
          <w:r>
            <w:t>Grönblåas budgetförslag, bilaga 1</w:t>
          </w:r>
        </w:p>
        <w:p w14:paraId="48466C7F" w14:textId="77777777" w:rsidR="007C77FF" w:rsidRDefault="00043BDB" w:rsidP="007C77FF">
          <w:pPr>
            <w:spacing w:after="0"/>
            <w:ind w:right="0"/>
          </w:pPr>
          <w:r>
            <w:t>Socialdemokraterna och Kristdemokraternas budgetförslag, bilaga 2</w:t>
          </w:r>
        </w:p>
        <w:p w14:paraId="50BD1249" w14:textId="77777777" w:rsidR="007C77FF" w:rsidRDefault="00043BDB" w:rsidP="007C77FF">
          <w:pPr>
            <w:spacing w:after="0"/>
            <w:ind w:right="0"/>
          </w:pPr>
          <w:r>
            <w:t>Tjörnpartiets budgetförslag, bilaga 3</w:t>
          </w:r>
        </w:p>
        <w:p w14:paraId="007365AC" w14:textId="77777777" w:rsidR="007C77FF" w:rsidRDefault="00043BDB" w:rsidP="007C77FF">
          <w:pPr>
            <w:spacing w:after="0"/>
            <w:ind w:right="0"/>
          </w:pPr>
          <w:r>
            <w:t>Sverigedemokraternas budgetförslag, bilaga 4</w:t>
          </w:r>
        </w:p>
        <w:p w14:paraId="66102138" w14:textId="77777777" w:rsidR="007C77FF" w:rsidRDefault="00043BDB" w:rsidP="007C77FF">
          <w:pPr>
            <w:spacing w:after="0"/>
            <w:ind w:right="0"/>
          </w:pPr>
          <w:r>
            <w:t>Miljöpartiets budgetförslag, bilaga 5</w:t>
          </w:r>
        </w:p>
        <w:p w14:paraId="13D741DB" w14:textId="77777777" w:rsidR="00C24797" w:rsidRPr="00AA1964" w:rsidRDefault="00043BDB" w:rsidP="007C77FF">
          <w:pPr>
            <w:spacing w:after="0"/>
            <w:ind w:right="0"/>
          </w:pPr>
          <w:r>
            <w:t>Vänsterpartiets budgetförslag, bilaga 6</w:t>
          </w:r>
        </w:p>
      </w:sdtContent>
    </w:sdt>
    <w:p w14:paraId="24A4D29D" w14:textId="77777777" w:rsidR="00AD0173" w:rsidRDefault="00AD0173" w:rsidP="008C39F7">
      <w:pPr>
        <w:pStyle w:val="Rubrik2"/>
        <w:ind w:right="0"/>
      </w:pPr>
    </w:p>
    <w:p w14:paraId="68F846D5" w14:textId="77777777" w:rsidR="000921FC" w:rsidRPr="00D33F3B" w:rsidRDefault="00043BDB" w:rsidP="008C39F7">
      <w:pPr>
        <w:pStyle w:val="Rubrik2"/>
        <w:ind w:right="0"/>
      </w:pPr>
      <w:r w:rsidRPr="00D33F3B">
        <w:t>Ajournering</w:t>
      </w:r>
    </w:p>
    <w:p w14:paraId="17C257F0" w14:textId="390D6940" w:rsidR="000921FC" w:rsidRDefault="00AD0173" w:rsidP="008C39F7">
      <w:pPr>
        <w:ind w:right="0"/>
      </w:pPr>
      <w:r>
        <w:t>Sammanträdet ajourneras för allmänhetens frågestund 15:15 – 15:25.</w:t>
      </w:r>
    </w:p>
    <w:p w14:paraId="41153C26" w14:textId="1640F48D" w:rsidR="00AD0173" w:rsidRPr="00D33F3B" w:rsidRDefault="00AD0173" w:rsidP="008C39F7">
      <w:pPr>
        <w:ind w:right="0"/>
      </w:pPr>
      <w:r>
        <w:t>Sammanträdet ajourneras för förtäring 18:00 – 18:45.</w:t>
      </w:r>
    </w:p>
    <w:p w14:paraId="15B43DA6" w14:textId="77777777" w:rsidR="00CB7D2D" w:rsidRPr="00D33F3B" w:rsidRDefault="00043BDB" w:rsidP="008C39F7">
      <w:pPr>
        <w:pStyle w:val="Rubrik2"/>
        <w:ind w:right="0"/>
      </w:pPr>
      <w:r w:rsidRPr="00D33F3B">
        <w:t>Förslag till beslut på sammanträdet</w:t>
      </w:r>
    </w:p>
    <w:p w14:paraId="3EADCA45" w14:textId="3DEBAA4D" w:rsidR="00CB7D2D" w:rsidRDefault="00AD0173" w:rsidP="008C39F7">
      <w:pPr>
        <w:ind w:right="0"/>
      </w:pPr>
      <w:r>
        <w:t>Martin Johansen (L), Lars Carlsson (M), Gun Alexandersson Malm (L), Gunnemar Olsson (L), Benita Nilsson (L), Bengt-Arne Andersson (M), George Strömbom (C) föreslår att kommunfullmäktige ska besluta att:</w:t>
      </w:r>
    </w:p>
    <w:p w14:paraId="018996A5" w14:textId="1E1AFAC8" w:rsidR="00AD0173" w:rsidRDefault="00AD0173" w:rsidP="00AD0173">
      <w:pPr>
        <w:pStyle w:val="Liststycke"/>
        <w:numPr>
          <w:ilvl w:val="0"/>
          <w:numId w:val="11"/>
        </w:numPr>
        <w:spacing w:after="120"/>
        <w:ind w:right="0"/>
        <w:contextualSpacing w:val="0"/>
      </w:pPr>
      <w:r>
        <w:lastRenderedPageBreak/>
        <w:t>Anta det grönblå förslaget till budget 2022 samt preliminär budget för 2023-2024 samt investeringsbudget 2022 och plan 2023-2026.</w:t>
      </w:r>
    </w:p>
    <w:p w14:paraId="1664EA4C" w14:textId="77777777" w:rsidR="00AD0173" w:rsidRDefault="00AD0173" w:rsidP="00AD0173">
      <w:pPr>
        <w:pStyle w:val="Liststycke"/>
        <w:numPr>
          <w:ilvl w:val="0"/>
          <w:numId w:val="11"/>
        </w:numPr>
        <w:spacing w:after="120"/>
        <w:ind w:left="357" w:right="0" w:hanging="357"/>
        <w:contextualSpacing w:val="0"/>
      </w:pPr>
      <w:r>
        <w:t>Kommunstyrelsen har rätt att nyupplåna, dvs. öka låneskulden med 60 mkr under 2022.</w:t>
      </w:r>
    </w:p>
    <w:p w14:paraId="387D1B7C" w14:textId="77777777" w:rsidR="00AD0173" w:rsidRDefault="00AD0173" w:rsidP="00AD0173">
      <w:pPr>
        <w:pStyle w:val="Liststycke"/>
        <w:numPr>
          <w:ilvl w:val="0"/>
          <w:numId w:val="11"/>
        </w:numPr>
        <w:spacing w:after="120"/>
        <w:ind w:left="357" w:right="0" w:hanging="357"/>
        <w:contextualSpacing w:val="0"/>
      </w:pPr>
      <w:r>
        <w:t>Kommunstyrelsen har rätt att under 2022 omsätta lån dvs. låna upp belopp motsvarande belopp för de lån som förfaller för betalning under 2022.</w:t>
      </w:r>
    </w:p>
    <w:p w14:paraId="32943A07" w14:textId="77777777" w:rsidR="00AD0173" w:rsidRDefault="00AD0173" w:rsidP="00AD0173">
      <w:pPr>
        <w:pStyle w:val="Liststycke"/>
        <w:numPr>
          <w:ilvl w:val="0"/>
          <w:numId w:val="11"/>
        </w:numPr>
        <w:spacing w:after="120"/>
        <w:ind w:left="357" w:right="0" w:hanging="357"/>
        <w:contextualSpacing w:val="0"/>
      </w:pPr>
      <w:r>
        <w:t>Skattesatsen förblir oförändrad och fastställs till 21,71 kr.</w:t>
      </w:r>
    </w:p>
    <w:p w14:paraId="14F120F2" w14:textId="7DF4EF0F" w:rsidR="00AD0173" w:rsidRDefault="00AD0173" w:rsidP="008C39F7">
      <w:pPr>
        <w:ind w:right="0"/>
      </w:pPr>
      <w:r>
        <w:t>Rosalie Sanyang (S), Magne Hallberg (KD), Björn Möller (KD) fd (M), Maud Hultberg (S), Anette Johannessen (S), Benny Halldin (S), Benny Andersson (S) föreslår att kommunfullmäktige ska besluta att:</w:t>
      </w:r>
    </w:p>
    <w:p w14:paraId="388413DA" w14:textId="017C70D3" w:rsidR="00AD0173" w:rsidRDefault="00AD0173" w:rsidP="00AD0173">
      <w:pPr>
        <w:pStyle w:val="Liststycke"/>
        <w:numPr>
          <w:ilvl w:val="0"/>
          <w:numId w:val="12"/>
        </w:numPr>
        <w:ind w:right="0"/>
      </w:pPr>
      <w:r>
        <w:t>Anta Socialdemokraternas och Kristdemokraternas förslag till budget 2022 samt preliminär budget för 2023-2024 samt investeringsbudget 2022 och plan 2023-2026.</w:t>
      </w:r>
    </w:p>
    <w:p w14:paraId="1E0111CA" w14:textId="6EAB55A3" w:rsidR="00AD0173" w:rsidRDefault="00AD0173" w:rsidP="00AD0173">
      <w:pPr>
        <w:pStyle w:val="Liststycke"/>
        <w:numPr>
          <w:ilvl w:val="0"/>
          <w:numId w:val="12"/>
        </w:numPr>
        <w:spacing w:after="120"/>
        <w:ind w:right="0"/>
        <w:contextualSpacing w:val="0"/>
      </w:pPr>
      <w:r>
        <w:t>Skattesatsen förblir oförändrad och fastställs till 21,71 kr.</w:t>
      </w:r>
    </w:p>
    <w:p w14:paraId="4BB9A900" w14:textId="47D36E53" w:rsidR="00AD0173" w:rsidRDefault="00AD0173" w:rsidP="008C39F7">
      <w:pPr>
        <w:ind w:right="0"/>
      </w:pPr>
      <w:r>
        <w:t>Gert Kjellberg (TP) föreslår i första hand att kommunfullmäktige ska b</w:t>
      </w:r>
      <w:r w:rsidR="00914FBD">
        <w:t xml:space="preserve">esluta att anta Tjörnpartiets förslag till budget 2022 samt preliminär budget för 2023-2024 samt investeringsbudget 2022 och plan 2023-2026, i andra hand att kommunfullmäktige ska </w:t>
      </w:r>
      <w:r w:rsidR="00270B4A">
        <w:t>bifalla det G</w:t>
      </w:r>
      <w:r w:rsidR="00914FBD">
        <w:t>rönblåa budgetförslag</w:t>
      </w:r>
      <w:r w:rsidR="00270B4A">
        <w:t>et med följande tillägg</w:t>
      </w:r>
      <w:r w:rsidR="00914FBD">
        <w:t>:</w:t>
      </w:r>
    </w:p>
    <w:p w14:paraId="1C15C028" w14:textId="6E9B84B3" w:rsidR="00914FBD" w:rsidRDefault="00914FBD" w:rsidP="00914FBD">
      <w:pPr>
        <w:pStyle w:val="Liststycke"/>
        <w:numPr>
          <w:ilvl w:val="0"/>
          <w:numId w:val="10"/>
        </w:numPr>
        <w:spacing w:after="120"/>
        <w:ind w:left="357" w:right="0" w:hanging="357"/>
        <w:contextualSpacing w:val="0"/>
      </w:pPr>
      <w:r>
        <w:t>Delas till berörda nämnder och styrelser:</w:t>
      </w:r>
      <w:r>
        <w:br/>
        <w:t>Kommunen skall verka för att Tjörns tradition som fiskekommun skall bevaras och även verka för att stimulera yrkesfisket &amp; övriga havsbaserade näringsverksamheters utveckling inom kommunen. Kommunen skall verka för att Rönnängs fiskehamn förblir en bra lossningshamn för landning av fångst.</w:t>
      </w:r>
    </w:p>
    <w:p w14:paraId="097977A1" w14:textId="5447EACC" w:rsidR="00914FBD" w:rsidRDefault="00914FBD" w:rsidP="00914FBD">
      <w:pPr>
        <w:pStyle w:val="Liststycke"/>
        <w:numPr>
          <w:ilvl w:val="0"/>
          <w:numId w:val="13"/>
        </w:numPr>
        <w:spacing w:after="120"/>
        <w:ind w:right="0"/>
      </w:pPr>
      <w:r>
        <w:t>Delas till kultur- och fritidsnämnden:</w:t>
      </w:r>
      <w:r>
        <w:br/>
        <w:t>Kultur- och fritidsnämnden skall undersöka möjligheter att anlägga en s.k. Skatepark och i övrigt undersöka möjligheter för ett förstärkt spontanidrottsutövande för ungdomar.</w:t>
      </w:r>
    </w:p>
    <w:p w14:paraId="66077690" w14:textId="496DFE77" w:rsidR="00914FBD" w:rsidRDefault="00914FBD" w:rsidP="00914FBD">
      <w:pPr>
        <w:spacing w:after="120"/>
        <w:ind w:right="0"/>
      </w:pPr>
      <w:r>
        <w:t xml:space="preserve">Martin Johansson (-) fd (SD) föreslår att kommunfullmäktige ska bifalla </w:t>
      </w:r>
      <w:r w:rsidR="00270B4A">
        <w:t>det Grönblåa budgetförslaget med tilläggsförslag från Gert Kjellberg (TP).</w:t>
      </w:r>
    </w:p>
    <w:p w14:paraId="41F05218" w14:textId="63D78544" w:rsidR="00914FBD" w:rsidRDefault="00914FBD" w:rsidP="00914FBD">
      <w:pPr>
        <w:spacing w:after="120"/>
        <w:ind w:right="0"/>
      </w:pPr>
      <w:r>
        <w:t xml:space="preserve">Thord Jansson (SD) föreslår i första hand att kommunfullmäktige ska besluta att anta Sverigedemokraternas förslag till budget 2022 samt </w:t>
      </w:r>
      <w:r>
        <w:lastRenderedPageBreak/>
        <w:t xml:space="preserve">preliminär budget för 2023-2024 samt investeringsbudget 2022 och plan 2023-2026, i andra hand att kommunfullmäktige </w:t>
      </w:r>
      <w:r w:rsidR="00270B4A">
        <w:t>ska bifalla det Grönblåa budgetförslaget med följande tillägg</w:t>
      </w:r>
      <w:r>
        <w:t>:</w:t>
      </w:r>
    </w:p>
    <w:p w14:paraId="7D2AB620" w14:textId="2AABD800" w:rsidR="00914FBD" w:rsidRDefault="00914FBD" w:rsidP="00914FBD">
      <w:pPr>
        <w:pStyle w:val="Liststycke"/>
        <w:numPr>
          <w:ilvl w:val="0"/>
          <w:numId w:val="13"/>
        </w:numPr>
        <w:spacing w:after="120"/>
        <w:ind w:right="0"/>
      </w:pPr>
      <w:r>
        <w:t>Öronmärka och avsätta 300.000 sek</w:t>
      </w:r>
      <w:r w:rsidR="004C72EA">
        <w:t xml:space="preserve"> från socialnämnden</w:t>
      </w:r>
      <w:r>
        <w:t xml:space="preserve"> för utökat arbete mot psykisk ohälsa bland unga på Tjörn.</w:t>
      </w:r>
    </w:p>
    <w:p w14:paraId="6A99E09C" w14:textId="5599E47C" w:rsidR="00914FBD" w:rsidRDefault="00914FBD" w:rsidP="00914FBD">
      <w:pPr>
        <w:pStyle w:val="Liststycke"/>
        <w:numPr>
          <w:ilvl w:val="0"/>
          <w:numId w:val="13"/>
        </w:numPr>
        <w:spacing w:after="120"/>
        <w:ind w:right="0"/>
      </w:pPr>
      <w:r>
        <w:t>Barn och Utbildning avsätter 400.000 sek för utbildning inom konflikthantering på grund av det ökade våldet inom skolan.</w:t>
      </w:r>
    </w:p>
    <w:p w14:paraId="2C4AAB99" w14:textId="0B7E6FB7" w:rsidR="00914FBD" w:rsidRDefault="00914FBD" w:rsidP="00914FBD">
      <w:pPr>
        <w:pStyle w:val="Liststycke"/>
        <w:numPr>
          <w:ilvl w:val="0"/>
          <w:numId w:val="13"/>
        </w:numPr>
        <w:spacing w:after="120"/>
        <w:ind w:right="0"/>
      </w:pPr>
      <w:r>
        <w:t>Kommun</w:t>
      </w:r>
      <w:r w:rsidR="004C72EA">
        <w:t>en ska</w:t>
      </w:r>
      <w:r>
        <w:t xml:space="preserve"> </w:t>
      </w:r>
      <w:r w:rsidRPr="00FB646B">
        <w:t>prioritera GC-vägar på Tjörn. Så som en mellan Rönnäng och Kuballe.</w:t>
      </w:r>
    </w:p>
    <w:p w14:paraId="69D88AEC" w14:textId="1D02770A" w:rsidR="00914FBD" w:rsidRDefault="00914FBD" w:rsidP="00914FBD">
      <w:pPr>
        <w:spacing w:after="120"/>
        <w:ind w:right="0"/>
      </w:pPr>
      <w:r>
        <w:t xml:space="preserve">Tanja Siladji Dahne (MP) föreslår i första hand att kommunfullmäktige ska besluta att anta Miljöpartiets förslag till budget 2022 samt preliminär budget för 2023-2024 samt investeringsbudget 2022 och plan 2023-2026, i andra hand att kommunfullmäktige </w:t>
      </w:r>
      <w:r w:rsidR="00270B4A">
        <w:t>ska bifalla det Grönblåa budgetförslaget med följande tillägg</w:t>
      </w:r>
      <w:r>
        <w:t>:</w:t>
      </w:r>
    </w:p>
    <w:p w14:paraId="6567BAAD" w14:textId="77777777" w:rsidR="00914FBD" w:rsidRDefault="00914FBD" w:rsidP="00914FBD">
      <w:pPr>
        <w:pStyle w:val="Liststycke"/>
        <w:numPr>
          <w:ilvl w:val="0"/>
          <w:numId w:val="10"/>
        </w:numPr>
        <w:spacing w:after="120"/>
        <w:ind w:left="357" w:right="0" w:hanging="357"/>
        <w:contextualSpacing w:val="0"/>
      </w:pPr>
      <w:r w:rsidRPr="007A3BA3">
        <w:t>Ta fram och anta en klimat &amp; energist</w:t>
      </w:r>
      <w:r>
        <w:t>r</w:t>
      </w:r>
      <w:r w:rsidRPr="007A3BA3">
        <w:t>ategi.</w:t>
      </w:r>
    </w:p>
    <w:p w14:paraId="577173A9" w14:textId="77777777" w:rsidR="00914FBD" w:rsidRDefault="00914FBD" w:rsidP="00914FBD">
      <w:pPr>
        <w:pStyle w:val="Liststycke"/>
        <w:numPr>
          <w:ilvl w:val="0"/>
          <w:numId w:val="14"/>
        </w:numPr>
        <w:spacing w:after="120"/>
        <w:ind w:right="0"/>
      </w:pPr>
      <w:r>
        <w:t>Ta fram en koldioxidbudget som visar med vilken fart vi ska fasa ut kommunens utsläpp. Denna ska vi sedan kunna mäta mot varje år.</w:t>
      </w:r>
    </w:p>
    <w:p w14:paraId="33B5CF45" w14:textId="38B4E61C" w:rsidR="00914FBD" w:rsidRDefault="00914FBD" w:rsidP="00914FBD">
      <w:pPr>
        <w:spacing w:after="120"/>
        <w:ind w:right="0"/>
      </w:pPr>
      <w:r>
        <w:t>Alma Sibrian (V) och Thomas Collberg (V) föreslår att kommunfullmäktige ska besluta att anta Vänsterpartiets förslag till budget 2022.</w:t>
      </w:r>
    </w:p>
    <w:p w14:paraId="53F69E5F" w14:textId="6B3BDCB3" w:rsidR="00914FBD" w:rsidRPr="00D33F3B" w:rsidRDefault="00914FBD" w:rsidP="00A26367">
      <w:pPr>
        <w:spacing w:after="120"/>
        <w:ind w:right="0"/>
      </w:pPr>
      <w:r>
        <w:t xml:space="preserve">Samtliga ledamöter som </w:t>
      </w:r>
      <w:r w:rsidR="00270B4A">
        <w:t xml:space="preserve">inledningsvis </w:t>
      </w:r>
      <w:r>
        <w:t xml:space="preserve">föreslagit att kommunfullmäktige ska anta det </w:t>
      </w:r>
      <w:r w:rsidR="00270B4A">
        <w:t>G</w:t>
      </w:r>
      <w:r>
        <w:t>rönblåa förslaget till budget 2022</w:t>
      </w:r>
      <w:r w:rsidR="00A26367">
        <w:t xml:space="preserve"> ställer sig </w:t>
      </w:r>
      <w:r w:rsidR="00270B4A">
        <w:t xml:space="preserve">även </w:t>
      </w:r>
      <w:r w:rsidR="00A26367">
        <w:t>bakom de redovisade tilläggsförslagen från Thord Jansson (SD), Gert Kjellberg (TP) och Tanja Siladji Dahne (MP).</w:t>
      </w:r>
    </w:p>
    <w:p w14:paraId="1B57E23A" w14:textId="77777777" w:rsidR="000921FC" w:rsidRPr="00D33F3B" w:rsidRDefault="00043BDB" w:rsidP="008C39F7">
      <w:pPr>
        <w:pStyle w:val="Rubrik2"/>
        <w:ind w:right="0"/>
      </w:pPr>
      <w:r w:rsidRPr="00D33F3B">
        <w:t>Beslutsgång</w:t>
      </w:r>
    </w:p>
    <w:p w14:paraId="158E9002" w14:textId="35BABE88" w:rsidR="00CB7D2D" w:rsidRPr="00D33F3B" w:rsidRDefault="00043BDB" w:rsidP="008C39F7">
      <w:pPr>
        <w:ind w:right="0"/>
      </w:pPr>
      <w:r w:rsidRPr="00D33F3B">
        <w:t xml:space="preserve">Ordförande ställer förslagen mot varandra och </w:t>
      </w:r>
      <w:r w:rsidR="00D7594B">
        <w:t xml:space="preserve">de </w:t>
      </w:r>
      <w:r w:rsidR="00270B4A">
        <w:t>G</w:t>
      </w:r>
      <w:r w:rsidR="00D7594B">
        <w:t>rönblåas förslag</w:t>
      </w:r>
      <w:r w:rsidR="00270B4A">
        <w:t xml:space="preserve"> till budget 2022</w:t>
      </w:r>
      <w:r w:rsidR="00D7594B">
        <w:t xml:space="preserve"> inklusive tillägg väljs.</w:t>
      </w:r>
    </w:p>
    <w:p w14:paraId="79C394CD" w14:textId="31ADE3A4" w:rsidR="00D7594B" w:rsidRDefault="00043BDB" w:rsidP="008C39F7">
      <w:pPr>
        <w:ind w:right="0"/>
      </w:pPr>
      <w:r w:rsidRPr="00D33F3B">
        <w:t>Omröstning</w:t>
      </w:r>
      <w:r w:rsidR="00E0620C" w:rsidRPr="00D33F3B">
        <w:t xml:space="preserve"> </w:t>
      </w:r>
      <w:r w:rsidRPr="00D33F3B">
        <w:t xml:space="preserve">begärs. </w:t>
      </w:r>
      <w:r w:rsidR="00D7594B">
        <w:t xml:space="preserve">De </w:t>
      </w:r>
      <w:r w:rsidR="00270B4A">
        <w:t>G</w:t>
      </w:r>
      <w:r w:rsidR="00D7594B">
        <w:t>rönblåas förslag inklusive tillägg väljs till huvudförslag. Motförslag ska utses.</w:t>
      </w:r>
    </w:p>
    <w:p w14:paraId="52EDF667" w14:textId="10DE0F36" w:rsidR="00D7594B" w:rsidRPr="00D33F3B" w:rsidRDefault="00D7594B" w:rsidP="00D7594B">
      <w:pPr>
        <w:pStyle w:val="Rubrik2"/>
        <w:ind w:right="0"/>
      </w:pPr>
      <w:r w:rsidRPr="00D33F3B">
        <w:t>Beslutsgång</w:t>
      </w:r>
      <w:r>
        <w:t xml:space="preserve"> 2</w:t>
      </w:r>
    </w:p>
    <w:p w14:paraId="0E12A10B" w14:textId="56B0B927" w:rsidR="00D7594B" w:rsidRPr="00D33F3B" w:rsidRDefault="00D7594B" w:rsidP="00D7594B">
      <w:pPr>
        <w:ind w:right="0"/>
      </w:pPr>
      <w:r w:rsidRPr="00D33F3B">
        <w:t xml:space="preserve">Ordförande ställer </w:t>
      </w:r>
      <w:r>
        <w:t xml:space="preserve">de resterande </w:t>
      </w:r>
      <w:r w:rsidRPr="00D33F3B">
        <w:t xml:space="preserve">förslagen mot varandra och </w:t>
      </w:r>
      <w:r>
        <w:t>Socialdemokraternas och Kristdemokraternas förslag väljs till motförslag i huvudvoteringen.</w:t>
      </w:r>
    </w:p>
    <w:p w14:paraId="716B4728" w14:textId="4E7C9670" w:rsidR="00D7594B" w:rsidRPr="00D33F3B" w:rsidRDefault="00D7594B" w:rsidP="00D7594B">
      <w:pPr>
        <w:pStyle w:val="Rubrik2"/>
        <w:ind w:right="0"/>
      </w:pPr>
      <w:r w:rsidRPr="00D33F3B">
        <w:lastRenderedPageBreak/>
        <w:t>Beslutsgång</w:t>
      </w:r>
      <w:r>
        <w:t xml:space="preserve"> 3</w:t>
      </w:r>
    </w:p>
    <w:p w14:paraId="4717A6EA" w14:textId="38717D18" w:rsidR="00D7594B" w:rsidRDefault="00D7594B" w:rsidP="00D7594B">
      <w:pPr>
        <w:ind w:right="0"/>
      </w:pPr>
      <w:r w:rsidRPr="00D33F3B">
        <w:t xml:space="preserve">Ordförande ställer </w:t>
      </w:r>
      <w:r>
        <w:t>de Grönblåas förslag inklusive tillägg mot Socialdemokraternas och Kristdemokraternas motförslag. De Grönblåas förslag inklusive tillägg väljs.</w:t>
      </w:r>
    </w:p>
    <w:p w14:paraId="19375467" w14:textId="6B36494C" w:rsidR="000921FC" w:rsidRPr="00D33F3B" w:rsidRDefault="00D7594B" w:rsidP="008C39F7">
      <w:pPr>
        <w:ind w:right="0"/>
      </w:pPr>
      <w:r w:rsidRPr="00D33F3B">
        <w:t xml:space="preserve">Omröstning begärs. </w:t>
      </w:r>
      <w:r>
        <w:t>Kommunfullmäktige</w:t>
      </w:r>
      <w:r w:rsidR="00043BDB" w:rsidRPr="00D33F3B">
        <w:t xml:space="preserve"> godkänner följande beslutsgång:</w:t>
      </w:r>
    </w:p>
    <w:p w14:paraId="7AADA551" w14:textId="3A022D26" w:rsidR="0090252A" w:rsidRPr="00D33F3B" w:rsidRDefault="00043BDB" w:rsidP="008C39F7">
      <w:pPr>
        <w:ind w:right="0"/>
      </w:pPr>
      <w:r w:rsidRPr="00D33F3B">
        <w:t xml:space="preserve">Ja-röst för </w:t>
      </w:r>
      <w:r w:rsidR="00D7594B">
        <w:t>de Grönblåas</w:t>
      </w:r>
      <w:r w:rsidRPr="00D33F3B">
        <w:t xml:space="preserve"> förslag</w:t>
      </w:r>
      <w:r w:rsidR="00D7594B">
        <w:t xml:space="preserve"> inklusive tillägg.</w:t>
      </w:r>
    </w:p>
    <w:p w14:paraId="72AC1394" w14:textId="4E80B08F" w:rsidR="0090252A" w:rsidRPr="00D33F3B" w:rsidRDefault="00043BDB" w:rsidP="008C39F7">
      <w:pPr>
        <w:ind w:right="0"/>
      </w:pPr>
      <w:r w:rsidRPr="00D33F3B">
        <w:t xml:space="preserve">Nej-röst för </w:t>
      </w:r>
      <w:r w:rsidR="00D7594B">
        <w:t>Socialdemokraternas och Kristdemokraternas</w:t>
      </w:r>
      <w:r w:rsidRPr="00D33F3B">
        <w:t xml:space="preserve"> förslag</w:t>
      </w:r>
      <w:r w:rsidR="00D7594B">
        <w:t>.</w:t>
      </w:r>
    </w:p>
    <w:p w14:paraId="4E77F80C" w14:textId="77777777" w:rsidR="0090252A" w:rsidRPr="00D33F3B" w:rsidRDefault="00043BDB" w:rsidP="008C39F7">
      <w:pPr>
        <w:pStyle w:val="Rubrik2"/>
        <w:ind w:right="0"/>
      </w:pPr>
      <w:r w:rsidRPr="00D33F3B">
        <w:t>Omröstningsresultat</w:t>
      </w:r>
    </w:p>
    <w:p w14:paraId="6B73B1C2" w14:textId="6A3B35EE" w:rsidR="000921FC" w:rsidRPr="00D33F3B" w:rsidRDefault="00D7594B" w:rsidP="008C39F7">
      <w:pPr>
        <w:ind w:right="0"/>
      </w:pPr>
      <w:r>
        <w:t>24</w:t>
      </w:r>
      <w:r w:rsidR="00043BDB" w:rsidRPr="00D33F3B">
        <w:t xml:space="preserve"> Ja</w:t>
      </w:r>
      <w:r w:rsidR="0020670F">
        <w:t>-</w:t>
      </w:r>
      <w:r w:rsidR="00043BDB" w:rsidRPr="00D33F3B">
        <w:t xml:space="preserve">röster, </w:t>
      </w:r>
      <w:r>
        <w:t>(se omröstningsprotokoll).</w:t>
      </w:r>
    </w:p>
    <w:p w14:paraId="507751AB" w14:textId="5E68AD88" w:rsidR="000921FC" w:rsidRDefault="00D7594B" w:rsidP="008C39F7">
      <w:pPr>
        <w:ind w:right="0"/>
      </w:pPr>
      <w:r>
        <w:t>14</w:t>
      </w:r>
      <w:r w:rsidR="00043BDB" w:rsidRPr="00D33F3B">
        <w:t xml:space="preserve"> Nej</w:t>
      </w:r>
      <w:r w:rsidR="0020670F">
        <w:t>-</w:t>
      </w:r>
      <w:r w:rsidR="00043BDB" w:rsidRPr="00D33F3B">
        <w:t>röster</w:t>
      </w:r>
      <w:r>
        <w:t>, (se omröstningsprotokoll).</w:t>
      </w:r>
    </w:p>
    <w:p w14:paraId="1EAE2E36" w14:textId="12E05957" w:rsidR="00D7594B" w:rsidRPr="00D33F3B" w:rsidRDefault="00D7594B" w:rsidP="008C39F7">
      <w:pPr>
        <w:ind w:right="0"/>
      </w:pPr>
      <w:r>
        <w:t>3 avstår, (se omröstningsprotokoll).</w:t>
      </w:r>
    </w:p>
    <w:p w14:paraId="0C84E012" w14:textId="77F4D9D2" w:rsidR="007D09E4" w:rsidRPr="00D33F3B" w:rsidRDefault="00D7594B" w:rsidP="008C39F7">
      <w:pPr>
        <w:ind w:right="0"/>
      </w:pPr>
      <w:r>
        <w:t>De Grönblåas</w:t>
      </w:r>
      <w:r w:rsidR="000921FC" w:rsidRPr="00D33F3B">
        <w:t xml:space="preserve"> förslag </w:t>
      </w:r>
      <w:r>
        <w:t xml:space="preserve">inklusive tillägg </w:t>
      </w:r>
      <w:r w:rsidR="000921FC" w:rsidRPr="00D33F3B">
        <w:t>väljs</w:t>
      </w:r>
      <w:r>
        <w:t>.</w:t>
      </w:r>
    </w:p>
    <w:p w14:paraId="7A76635A" w14:textId="77777777" w:rsidR="007E5D07" w:rsidRPr="00D33F3B" w:rsidRDefault="007E5D07" w:rsidP="008C39F7">
      <w:pPr>
        <w:ind w:right="0"/>
        <w:rPr>
          <w:szCs w:val="24"/>
        </w:rPr>
      </w:pPr>
    </w:p>
    <w:sectPr w:rsidR="007E5D07" w:rsidRPr="00D33F3B" w:rsidSect="008440F9">
      <w:headerReference w:type="default" r:id="rId9"/>
      <w:footerReference w:type="default" r:id="rId10"/>
      <w:pgSz w:w="11906" w:h="16838" w:code="9"/>
      <w:pgMar w:top="2835" w:right="1134" w:bottom="1134" w:left="3119" w:header="720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B711" w14:textId="77777777" w:rsidR="00A16779" w:rsidRDefault="00A16779">
      <w:pPr>
        <w:spacing w:after="0"/>
      </w:pPr>
      <w:r>
        <w:separator/>
      </w:r>
    </w:p>
  </w:endnote>
  <w:endnote w:type="continuationSeparator" w:id="0">
    <w:p w14:paraId="0334B933" w14:textId="77777777" w:rsidR="00A16779" w:rsidRDefault="00A16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61D1" w14:textId="77777777" w:rsidR="009F261C" w:rsidRPr="009F261C" w:rsidRDefault="009F261C" w:rsidP="000A22FA">
    <w:pPr>
      <w:pStyle w:val="Sidfot"/>
      <w:pBdr>
        <w:bottom w:val="single" w:sz="6" w:space="1" w:color="auto"/>
      </w:pBdr>
      <w:tabs>
        <w:tab w:val="clear" w:pos="4536"/>
        <w:tab w:val="left" w:pos="2268"/>
      </w:tabs>
      <w:spacing w:after="0"/>
      <w:ind w:left="-1814" w:right="-2"/>
      <w:rPr>
        <w:sz w:val="10"/>
      </w:rPr>
    </w:pPr>
  </w:p>
  <w:p w14:paraId="085783BE" w14:textId="77777777" w:rsidR="009D3EBD" w:rsidRDefault="00043BDB" w:rsidP="000A22FA">
    <w:pPr>
      <w:pStyle w:val="Sidfot"/>
      <w:tabs>
        <w:tab w:val="clear" w:pos="4536"/>
        <w:tab w:val="left" w:pos="2694"/>
      </w:tabs>
      <w:ind w:left="-1814" w:right="-2"/>
      <w:rPr>
        <w:sz w:val="16"/>
      </w:rPr>
    </w:pPr>
    <w:r>
      <w:rPr>
        <w:sz w:val="16"/>
      </w:rPr>
      <w:t>Justerandes sign</w:t>
    </w:r>
    <w:r>
      <w:rPr>
        <w:sz w:val="16"/>
      </w:rPr>
      <w:tab/>
      <w:t>Utdragsbestyrkande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0E3D" w14:textId="77777777" w:rsidR="00A16779" w:rsidRDefault="00A16779">
      <w:pPr>
        <w:spacing w:after="0"/>
      </w:pPr>
      <w:r>
        <w:separator/>
      </w:r>
    </w:p>
  </w:footnote>
  <w:footnote w:type="continuationSeparator" w:id="0">
    <w:p w14:paraId="70C94551" w14:textId="77777777" w:rsidR="00A16779" w:rsidRDefault="00A167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2EAB" w14:textId="77777777" w:rsidR="00587D65" w:rsidRPr="006A442E" w:rsidRDefault="00043BDB" w:rsidP="000A22FA">
    <w:pPr>
      <w:pStyle w:val="Sidhuvud"/>
      <w:tabs>
        <w:tab w:val="clear" w:pos="4536"/>
        <w:tab w:val="clear" w:pos="9072"/>
        <w:tab w:val="left" w:pos="3828"/>
        <w:tab w:val="left" w:pos="5670"/>
        <w:tab w:val="center" w:pos="9639"/>
      </w:tabs>
      <w:spacing w:after="0"/>
      <w:ind w:left="-1814" w:right="-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E9A50" wp14:editId="4AD2DFD4">
          <wp:simplePos x="0" y="0"/>
          <wp:positionH relativeFrom="column">
            <wp:posOffset>-1152525</wp:posOffset>
          </wp:positionH>
          <wp:positionV relativeFrom="paragraph">
            <wp:posOffset>7620</wp:posOffset>
          </wp:positionV>
          <wp:extent cx="1727835" cy="517525"/>
          <wp:effectExtent l="0" t="0" r="5715" b="0"/>
          <wp:wrapNone/>
          <wp:docPr id="13" name="Bild 6" descr="kommu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 descr="kommu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D" w:rsidRPr="006A442E">
      <w:tab/>
    </w:r>
    <w:r w:rsidRPr="00DE7135">
      <w:rPr>
        <w:rFonts w:ascii="Arial" w:hAnsi="Arial" w:cs="Arial"/>
        <w:b/>
      </w:rPr>
      <w:t>SAMMANTRÄDESPROTOKOLL</w:t>
    </w:r>
  </w:p>
  <w:p w14:paraId="100F1AAF" w14:textId="77777777" w:rsidR="009D3EBD" w:rsidRPr="006A442E" w:rsidRDefault="00043BDB" w:rsidP="000A22FA">
    <w:pPr>
      <w:pStyle w:val="Sidhuvud"/>
      <w:tabs>
        <w:tab w:val="clear" w:pos="4536"/>
        <w:tab w:val="clear" w:pos="9072"/>
        <w:tab w:val="left" w:pos="3828"/>
        <w:tab w:val="left" w:pos="5670"/>
        <w:tab w:val="center" w:pos="9639"/>
      </w:tabs>
      <w:spacing w:after="360"/>
      <w:ind w:left="-1814" w:right="-2"/>
    </w:pPr>
    <w:r>
      <w:tab/>
    </w:r>
    <w:r w:rsidRPr="00534404">
      <w:t>Sammanträdesdatum</w:t>
    </w:r>
    <w:r w:rsidRPr="00534404">
      <w:rPr>
        <w:sz w:val="36"/>
      </w:rPr>
      <w:t xml:space="preserve"> </w:t>
    </w:r>
    <w:sdt>
      <w:sdtPr>
        <w:alias w:val="Datum"/>
        <w:tag w:val="skapatdatum"/>
        <w:id w:val="555751824"/>
        <w:placeholder>
          <w:docPart w:val="B0450B0D5152447285CF8CEB2FCC0E23"/>
        </w:placeholder>
        <w:dataBinding w:xpath="/Global_Decision[1]/DecisionParagraph.Meeting.Date[1]" w:storeItemID="{5EA3677B-3395-4E36-A86F-E785DC95FA8F}"/>
        <w:text/>
      </w:sdtPr>
      <w:sdtEndPr/>
      <w:sdtContent>
        <w:r w:rsidR="00FB646B">
          <w:t>2021-11-18</w:t>
        </w:r>
      </w:sdtContent>
    </w:sdt>
  </w:p>
  <w:p w14:paraId="2E7F66C5" w14:textId="77777777" w:rsidR="009D3EBD" w:rsidRPr="006A442E" w:rsidRDefault="00A16779" w:rsidP="000A22FA">
    <w:pPr>
      <w:pStyle w:val="Sidhuvud"/>
      <w:pBdr>
        <w:bottom w:val="single" w:sz="4" w:space="1" w:color="auto"/>
      </w:pBdr>
      <w:tabs>
        <w:tab w:val="clear" w:pos="4536"/>
        <w:tab w:val="clear" w:pos="9072"/>
        <w:tab w:val="left" w:pos="3119"/>
        <w:tab w:val="center" w:pos="9639"/>
      </w:tabs>
      <w:spacing w:after="480"/>
      <w:ind w:left="-1814" w:right="-2"/>
    </w:pPr>
    <w:sdt>
      <w:sdtPr>
        <w:alias w:val="Beslutsinstans"/>
        <w:tag w:val="BeslutsparagrafBeslutsinstansNamn"/>
        <w:id w:val="-1351022403"/>
        <w:placeholder>
          <w:docPart w:val="C37B3EEC6F3F44E199A534865FC74919"/>
        </w:placeholder>
        <w:dataBinding w:xpath="/Global_Decision[1]/DecisionParagraph.Authority.Name[1]" w:storeItemID="{5EA3677B-3395-4E36-A86F-E785DC95FA8F}"/>
        <w:text/>
      </w:sdtPr>
      <w:sdtEndPr/>
      <w:sdtContent>
        <w:r w:rsidR="00FB646B">
          <w:t>Kommunfullmäktige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1F72"/>
    <w:multiLevelType w:val="hybridMultilevel"/>
    <w:tmpl w:val="E4A635E8"/>
    <w:lvl w:ilvl="0" w:tplc="A89E6A7A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5D7004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88AA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DE5D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78B9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BA3C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C2EF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C0F9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0634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7E95"/>
    <w:multiLevelType w:val="hybridMultilevel"/>
    <w:tmpl w:val="BEF0B0CC"/>
    <w:lvl w:ilvl="0" w:tplc="EF08BF80">
      <w:start w:val="1"/>
      <w:numFmt w:val="bullet"/>
      <w:lvlText w:val=""/>
      <w:lvlJc w:val="left"/>
      <w:pPr>
        <w:tabs>
          <w:tab w:val="num" w:pos="2183"/>
        </w:tabs>
        <w:ind w:left="2183" w:hanging="340"/>
      </w:pPr>
      <w:rPr>
        <w:rFonts w:ascii="Symbol" w:hAnsi="Symbol" w:hint="default"/>
        <w:color w:val="auto"/>
      </w:rPr>
    </w:lvl>
    <w:lvl w:ilvl="1" w:tplc="0EFE8E98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9F49A30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99CEF57A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E8FA7874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7B8AD188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E9A85E7E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9A9A88C8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C0D0736C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867136C"/>
    <w:multiLevelType w:val="hybridMultilevel"/>
    <w:tmpl w:val="A676963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3C51924"/>
    <w:multiLevelType w:val="hybridMultilevel"/>
    <w:tmpl w:val="A676963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28876F21"/>
    <w:multiLevelType w:val="hybridMultilevel"/>
    <w:tmpl w:val="8DE4C9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F19E9"/>
    <w:multiLevelType w:val="hybridMultilevel"/>
    <w:tmpl w:val="8DE4C94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92516"/>
    <w:multiLevelType w:val="hybridMultilevel"/>
    <w:tmpl w:val="A6769636"/>
    <w:lvl w:ilvl="0" w:tplc="3A482932">
      <w:start w:val="1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3E85"/>
    <w:multiLevelType w:val="hybridMultilevel"/>
    <w:tmpl w:val="8146D5E0"/>
    <w:lvl w:ilvl="0" w:tplc="E0E0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68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02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E5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CE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AB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49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09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513A9"/>
    <w:multiLevelType w:val="hybridMultilevel"/>
    <w:tmpl w:val="E4203A1E"/>
    <w:lvl w:ilvl="0" w:tplc="8618DB2A">
      <w:start w:val="1"/>
      <w:numFmt w:val="bullet"/>
      <w:lvlText w:val=""/>
      <w:lvlJc w:val="left"/>
      <w:pPr>
        <w:tabs>
          <w:tab w:val="num" w:pos="2183"/>
        </w:tabs>
        <w:ind w:left="2183" w:hanging="340"/>
      </w:pPr>
      <w:rPr>
        <w:rFonts w:ascii="Symbol" w:hAnsi="Symbol" w:hint="default"/>
        <w:color w:val="auto"/>
      </w:rPr>
    </w:lvl>
    <w:lvl w:ilvl="1" w:tplc="686C97C4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ADA66260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63CAC08C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7460E434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3F7CE746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1DEC57DA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E26A8A9A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A764351C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4C692BFF"/>
    <w:multiLevelType w:val="hybridMultilevel"/>
    <w:tmpl w:val="34E45AE2"/>
    <w:lvl w:ilvl="0" w:tplc="14960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C0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1CA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41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27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E8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3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E1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482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A3E55"/>
    <w:multiLevelType w:val="hybridMultilevel"/>
    <w:tmpl w:val="026AE7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4F4DC1"/>
    <w:multiLevelType w:val="hybridMultilevel"/>
    <w:tmpl w:val="A02085B0"/>
    <w:lvl w:ilvl="0" w:tplc="2E70EEC6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C4AA539E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4E546D56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E93E6F2A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222EB39C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DBF86534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16728860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424259F6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AB821956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2" w15:restartNumberingAfterBreak="0">
    <w:nsid w:val="6EC430B9"/>
    <w:multiLevelType w:val="hybridMultilevel"/>
    <w:tmpl w:val="BE763D46"/>
    <w:lvl w:ilvl="0" w:tplc="67DE1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A6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EC2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AA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A9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70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A8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EF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F01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05F63"/>
    <w:multiLevelType w:val="hybridMultilevel"/>
    <w:tmpl w:val="F610685C"/>
    <w:lvl w:ilvl="0" w:tplc="C302BD66">
      <w:start w:val="1"/>
      <w:numFmt w:val="bullet"/>
      <w:lvlText w:val=""/>
      <w:lvlJc w:val="left"/>
      <w:pPr>
        <w:tabs>
          <w:tab w:val="num" w:pos="2183"/>
        </w:tabs>
        <w:ind w:left="2183" w:hanging="340"/>
      </w:pPr>
      <w:rPr>
        <w:rFonts w:ascii="Symbol" w:hAnsi="Symbol" w:hint="default"/>
        <w:color w:val="auto"/>
      </w:rPr>
    </w:lvl>
    <w:lvl w:ilvl="1" w:tplc="9FB0D4D2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105E2250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A84C1EC2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7E9825A6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DE3A15EE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B560B228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57B413C4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B328A68E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4E"/>
    <w:rsid w:val="0001505D"/>
    <w:rsid w:val="00021DB3"/>
    <w:rsid w:val="00037F58"/>
    <w:rsid w:val="000400E6"/>
    <w:rsid w:val="00040D0C"/>
    <w:rsid w:val="00043BDB"/>
    <w:rsid w:val="000548D0"/>
    <w:rsid w:val="00061870"/>
    <w:rsid w:val="0007059D"/>
    <w:rsid w:val="00075823"/>
    <w:rsid w:val="00087FA2"/>
    <w:rsid w:val="00090119"/>
    <w:rsid w:val="000921FC"/>
    <w:rsid w:val="000A1A0B"/>
    <w:rsid w:val="000A22FA"/>
    <w:rsid w:val="000A32B5"/>
    <w:rsid w:val="000E2051"/>
    <w:rsid w:val="000F1D2D"/>
    <w:rsid w:val="000F390A"/>
    <w:rsid w:val="001158DB"/>
    <w:rsid w:val="00136245"/>
    <w:rsid w:val="00162099"/>
    <w:rsid w:val="00162310"/>
    <w:rsid w:val="00183908"/>
    <w:rsid w:val="00195712"/>
    <w:rsid w:val="001A229F"/>
    <w:rsid w:val="001A5892"/>
    <w:rsid w:val="001C4389"/>
    <w:rsid w:val="001D0664"/>
    <w:rsid w:val="001D6B59"/>
    <w:rsid w:val="001F5D65"/>
    <w:rsid w:val="00202169"/>
    <w:rsid w:val="0020670F"/>
    <w:rsid w:val="002107F4"/>
    <w:rsid w:val="00211793"/>
    <w:rsid w:val="00223A72"/>
    <w:rsid w:val="00223AE2"/>
    <w:rsid w:val="00223BE2"/>
    <w:rsid w:val="00225D7F"/>
    <w:rsid w:val="00237AF2"/>
    <w:rsid w:val="002573CA"/>
    <w:rsid w:val="0026610C"/>
    <w:rsid w:val="00270B4A"/>
    <w:rsid w:val="00293E11"/>
    <w:rsid w:val="002E24F8"/>
    <w:rsid w:val="003037F1"/>
    <w:rsid w:val="003333FC"/>
    <w:rsid w:val="00337364"/>
    <w:rsid w:val="00375826"/>
    <w:rsid w:val="0037687F"/>
    <w:rsid w:val="00385D15"/>
    <w:rsid w:val="0039358E"/>
    <w:rsid w:val="003A3D94"/>
    <w:rsid w:val="003A4AD4"/>
    <w:rsid w:val="003B06C8"/>
    <w:rsid w:val="003B7E28"/>
    <w:rsid w:val="003C7305"/>
    <w:rsid w:val="003D7028"/>
    <w:rsid w:val="003E50EC"/>
    <w:rsid w:val="004000F7"/>
    <w:rsid w:val="004265AE"/>
    <w:rsid w:val="00427154"/>
    <w:rsid w:val="00431468"/>
    <w:rsid w:val="0044468A"/>
    <w:rsid w:val="004505A8"/>
    <w:rsid w:val="00456AC2"/>
    <w:rsid w:val="00460E6C"/>
    <w:rsid w:val="00461016"/>
    <w:rsid w:val="00471251"/>
    <w:rsid w:val="004C0FF2"/>
    <w:rsid w:val="004C3AF1"/>
    <w:rsid w:val="004C57B9"/>
    <w:rsid w:val="004C72EA"/>
    <w:rsid w:val="004E4CEB"/>
    <w:rsid w:val="004F305C"/>
    <w:rsid w:val="004F536A"/>
    <w:rsid w:val="00503468"/>
    <w:rsid w:val="005039F9"/>
    <w:rsid w:val="00504873"/>
    <w:rsid w:val="0051329B"/>
    <w:rsid w:val="00515ACC"/>
    <w:rsid w:val="0052664E"/>
    <w:rsid w:val="00534404"/>
    <w:rsid w:val="005345E1"/>
    <w:rsid w:val="00536995"/>
    <w:rsid w:val="005372A6"/>
    <w:rsid w:val="005434E8"/>
    <w:rsid w:val="00580F1F"/>
    <w:rsid w:val="00587762"/>
    <w:rsid w:val="00587D65"/>
    <w:rsid w:val="005B7D67"/>
    <w:rsid w:val="005B7F12"/>
    <w:rsid w:val="005D69F1"/>
    <w:rsid w:val="005D72FB"/>
    <w:rsid w:val="005E1EAC"/>
    <w:rsid w:val="005E4E68"/>
    <w:rsid w:val="005E61B9"/>
    <w:rsid w:val="00601F06"/>
    <w:rsid w:val="00613C73"/>
    <w:rsid w:val="00621DA4"/>
    <w:rsid w:val="0062456D"/>
    <w:rsid w:val="00624FA9"/>
    <w:rsid w:val="0062789E"/>
    <w:rsid w:val="0063745A"/>
    <w:rsid w:val="00650D41"/>
    <w:rsid w:val="00657221"/>
    <w:rsid w:val="00665857"/>
    <w:rsid w:val="00690E0C"/>
    <w:rsid w:val="006A0664"/>
    <w:rsid w:val="006A3908"/>
    <w:rsid w:val="006A442E"/>
    <w:rsid w:val="006A6300"/>
    <w:rsid w:val="006B522D"/>
    <w:rsid w:val="006B5DED"/>
    <w:rsid w:val="006E6BC5"/>
    <w:rsid w:val="006E6DE4"/>
    <w:rsid w:val="006F041A"/>
    <w:rsid w:val="006F13D7"/>
    <w:rsid w:val="00703949"/>
    <w:rsid w:val="00703BBC"/>
    <w:rsid w:val="007044E0"/>
    <w:rsid w:val="00716347"/>
    <w:rsid w:val="0071669C"/>
    <w:rsid w:val="00732380"/>
    <w:rsid w:val="0073497D"/>
    <w:rsid w:val="0074539B"/>
    <w:rsid w:val="00763C91"/>
    <w:rsid w:val="007828F7"/>
    <w:rsid w:val="007977BC"/>
    <w:rsid w:val="007A177B"/>
    <w:rsid w:val="007A1A20"/>
    <w:rsid w:val="007A3BA3"/>
    <w:rsid w:val="007B2A2D"/>
    <w:rsid w:val="007B4018"/>
    <w:rsid w:val="007B67EB"/>
    <w:rsid w:val="007C391D"/>
    <w:rsid w:val="007C77FF"/>
    <w:rsid w:val="007D09E4"/>
    <w:rsid w:val="007E5D07"/>
    <w:rsid w:val="007F1D6D"/>
    <w:rsid w:val="008058DF"/>
    <w:rsid w:val="00805F0D"/>
    <w:rsid w:val="008075CB"/>
    <w:rsid w:val="008338A5"/>
    <w:rsid w:val="008440F9"/>
    <w:rsid w:val="008762D3"/>
    <w:rsid w:val="00876B3B"/>
    <w:rsid w:val="008779FB"/>
    <w:rsid w:val="00880587"/>
    <w:rsid w:val="008818BA"/>
    <w:rsid w:val="0088457E"/>
    <w:rsid w:val="00885783"/>
    <w:rsid w:val="008B07CD"/>
    <w:rsid w:val="008B43A4"/>
    <w:rsid w:val="008C26DE"/>
    <w:rsid w:val="008C39F7"/>
    <w:rsid w:val="008D4030"/>
    <w:rsid w:val="008E087A"/>
    <w:rsid w:val="008E73B3"/>
    <w:rsid w:val="0090252A"/>
    <w:rsid w:val="00914FBD"/>
    <w:rsid w:val="009160C4"/>
    <w:rsid w:val="0092313B"/>
    <w:rsid w:val="0092703B"/>
    <w:rsid w:val="00935D37"/>
    <w:rsid w:val="009427BB"/>
    <w:rsid w:val="00942B32"/>
    <w:rsid w:val="00956EEC"/>
    <w:rsid w:val="00974426"/>
    <w:rsid w:val="009A1CFF"/>
    <w:rsid w:val="009A5812"/>
    <w:rsid w:val="009B2FFC"/>
    <w:rsid w:val="009C38E0"/>
    <w:rsid w:val="009D16E6"/>
    <w:rsid w:val="009D3EBD"/>
    <w:rsid w:val="009F261C"/>
    <w:rsid w:val="00A03391"/>
    <w:rsid w:val="00A049D3"/>
    <w:rsid w:val="00A13A55"/>
    <w:rsid w:val="00A16779"/>
    <w:rsid w:val="00A214BA"/>
    <w:rsid w:val="00A235CF"/>
    <w:rsid w:val="00A26367"/>
    <w:rsid w:val="00A26967"/>
    <w:rsid w:val="00A27D0A"/>
    <w:rsid w:val="00A70B51"/>
    <w:rsid w:val="00A82743"/>
    <w:rsid w:val="00A82CB9"/>
    <w:rsid w:val="00A9203B"/>
    <w:rsid w:val="00AA1964"/>
    <w:rsid w:val="00AB7691"/>
    <w:rsid w:val="00AD015B"/>
    <w:rsid w:val="00AD0173"/>
    <w:rsid w:val="00AD4FD6"/>
    <w:rsid w:val="00AF0271"/>
    <w:rsid w:val="00B01D1D"/>
    <w:rsid w:val="00B03482"/>
    <w:rsid w:val="00B07D2A"/>
    <w:rsid w:val="00B25430"/>
    <w:rsid w:val="00B30BE6"/>
    <w:rsid w:val="00B35123"/>
    <w:rsid w:val="00B4250D"/>
    <w:rsid w:val="00B4394D"/>
    <w:rsid w:val="00B512FE"/>
    <w:rsid w:val="00B94EE6"/>
    <w:rsid w:val="00BA38EF"/>
    <w:rsid w:val="00BA60D1"/>
    <w:rsid w:val="00BB3AC9"/>
    <w:rsid w:val="00BC1884"/>
    <w:rsid w:val="00BD332E"/>
    <w:rsid w:val="00C23508"/>
    <w:rsid w:val="00C24797"/>
    <w:rsid w:val="00C765C8"/>
    <w:rsid w:val="00C81919"/>
    <w:rsid w:val="00C86590"/>
    <w:rsid w:val="00CA60EC"/>
    <w:rsid w:val="00CB7D2D"/>
    <w:rsid w:val="00CD33AC"/>
    <w:rsid w:val="00CD5A12"/>
    <w:rsid w:val="00CE2D2A"/>
    <w:rsid w:val="00CE3E05"/>
    <w:rsid w:val="00CE6753"/>
    <w:rsid w:val="00CF170B"/>
    <w:rsid w:val="00D04287"/>
    <w:rsid w:val="00D06F23"/>
    <w:rsid w:val="00D14574"/>
    <w:rsid w:val="00D20FA0"/>
    <w:rsid w:val="00D2515D"/>
    <w:rsid w:val="00D26583"/>
    <w:rsid w:val="00D33F3B"/>
    <w:rsid w:val="00D41BFD"/>
    <w:rsid w:val="00D7594B"/>
    <w:rsid w:val="00D87A35"/>
    <w:rsid w:val="00DA5A81"/>
    <w:rsid w:val="00DB6B35"/>
    <w:rsid w:val="00DC4CC7"/>
    <w:rsid w:val="00DE6AB2"/>
    <w:rsid w:val="00DE7135"/>
    <w:rsid w:val="00DF08B7"/>
    <w:rsid w:val="00DF7947"/>
    <w:rsid w:val="00E0620C"/>
    <w:rsid w:val="00E17F28"/>
    <w:rsid w:val="00E3477E"/>
    <w:rsid w:val="00E3665F"/>
    <w:rsid w:val="00E514E7"/>
    <w:rsid w:val="00E53DEB"/>
    <w:rsid w:val="00E54571"/>
    <w:rsid w:val="00E76828"/>
    <w:rsid w:val="00E80219"/>
    <w:rsid w:val="00E80BCE"/>
    <w:rsid w:val="00E81ECD"/>
    <w:rsid w:val="00E85D60"/>
    <w:rsid w:val="00EA1684"/>
    <w:rsid w:val="00EB3742"/>
    <w:rsid w:val="00EC41B0"/>
    <w:rsid w:val="00EC58F0"/>
    <w:rsid w:val="00ED629C"/>
    <w:rsid w:val="00F1287D"/>
    <w:rsid w:val="00F237C2"/>
    <w:rsid w:val="00F444B4"/>
    <w:rsid w:val="00F52246"/>
    <w:rsid w:val="00F61AEB"/>
    <w:rsid w:val="00F8419F"/>
    <w:rsid w:val="00F96510"/>
    <w:rsid w:val="00FA6F84"/>
    <w:rsid w:val="00FB646B"/>
    <w:rsid w:val="00FC42EB"/>
    <w:rsid w:val="00FE001B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67C9"/>
  <w15:chartTrackingRefBased/>
  <w15:docId w15:val="{B0CE363A-6E42-462A-9DEB-09FD289F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BCE"/>
    <w:pPr>
      <w:spacing w:after="240"/>
      <w:ind w:right="567"/>
    </w:pPr>
    <w:rPr>
      <w:rFonts w:ascii="Palatino Linotype" w:hAnsi="Palatino Linotype"/>
      <w:sz w:val="24"/>
    </w:rPr>
  </w:style>
  <w:style w:type="paragraph" w:styleId="Rubrik1">
    <w:name w:val="heading 1"/>
    <w:basedOn w:val="Normal"/>
    <w:next w:val="Normal"/>
    <w:qFormat/>
    <w:rsid w:val="00DE7135"/>
    <w:pPr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E80BCE"/>
    <w:pPr>
      <w:keepNext/>
      <w:tabs>
        <w:tab w:val="left" w:pos="4678"/>
      </w:tabs>
      <w:spacing w:after="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935D37"/>
    <w:pPr>
      <w:keepNext/>
      <w:tabs>
        <w:tab w:val="left" w:pos="4678"/>
      </w:tabs>
      <w:ind w:right="-454"/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rsid w:val="005266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52664E"/>
    <w:pPr>
      <w:keepNext/>
      <w:tabs>
        <w:tab w:val="left" w:pos="2410"/>
      </w:tabs>
      <w:ind w:left="1843"/>
      <w:outlineLvl w:val="4"/>
    </w:pPr>
    <w:rPr>
      <w:bCs/>
      <w:szCs w:val="24"/>
      <w:u w:val="single"/>
    </w:rPr>
  </w:style>
  <w:style w:type="paragraph" w:styleId="Rubrik6">
    <w:name w:val="heading 6"/>
    <w:basedOn w:val="Normal"/>
    <w:next w:val="Normal"/>
    <w:qFormat/>
    <w:rsid w:val="0052664E"/>
    <w:pPr>
      <w:keepNext/>
      <w:tabs>
        <w:tab w:val="left" w:pos="2410"/>
      </w:tabs>
      <w:ind w:left="1843"/>
      <w:outlineLvl w:val="5"/>
    </w:pPr>
    <w:rPr>
      <w:b/>
      <w:bCs/>
      <w:szCs w:val="24"/>
    </w:rPr>
  </w:style>
  <w:style w:type="paragraph" w:styleId="Rubrik7">
    <w:name w:val="heading 7"/>
    <w:basedOn w:val="Normal"/>
    <w:next w:val="Normal"/>
    <w:qFormat/>
    <w:rsid w:val="0052664E"/>
    <w:pPr>
      <w:keepNext/>
      <w:ind w:left="1800"/>
      <w:outlineLvl w:val="6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664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2664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2664E"/>
  </w:style>
  <w:style w:type="paragraph" w:customStyle="1" w:styleId="innehll2">
    <w:name w:val="innehåll 2"/>
    <w:basedOn w:val="Normal"/>
    <w:rsid w:val="0052664E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/>
      <w:lang w:val="en-US"/>
    </w:rPr>
  </w:style>
  <w:style w:type="paragraph" w:customStyle="1" w:styleId="Protmall">
    <w:name w:val="Protmall"/>
    <w:basedOn w:val="Normal"/>
    <w:rsid w:val="0052664E"/>
    <w:pPr>
      <w:tabs>
        <w:tab w:val="left" w:pos="1843"/>
      </w:tabs>
      <w:ind w:left="2552"/>
    </w:pPr>
  </w:style>
  <w:style w:type="paragraph" w:customStyle="1" w:styleId="Indragetstycke1">
    <w:name w:val="Indraget stycke1"/>
    <w:basedOn w:val="Normal"/>
    <w:rsid w:val="0052664E"/>
    <w:pPr>
      <w:tabs>
        <w:tab w:val="left" w:pos="4678"/>
      </w:tabs>
      <w:ind w:left="1843" w:right="-30"/>
    </w:pPr>
  </w:style>
  <w:style w:type="paragraph" w:styleId="Brdtext">
    <w:name w:val="Body Text"/>
    <w:basedOn w:val="Normal"/>
    <w:rsid w:val="000A22FA"/>
  </w:style>
  <w:style w:type="paragraph" w:styleId="Indragetstycke">
    <w:name w:val="Block Text"/>
    <w:basedOn w:val="Normal"/>
    <w:rsid w:val="0052664E"/>
    <w:pPr>
      <w:tabs>
        <w:tab w:val="left" w:pos="4678"/>
      </w:tabs>
      <w:ind w:left="1843" w:right="-30"/>
    </w:pPr>
  </w:style>
  <w:style w:type="paragraph" w:styleId="Brdtextmedindrag">
    <w:name w:val="Body Text Indent"/>
    <w:basedOn w:val="Normal"/>
    <w:rsid w:val="0052664E"/>
    <w:pPr>
      <w:ind w:left="360"/>
    </w:pPr>
  </w:style>
  <w:style w:type="paragraph" w:styleId="Brdtextmedindrag2">
    <w:name w:val="Body Text Indent 2"/>
    <w:basedOn w:val="Normal"/>
    <w:rsid w:val="0052664E"/>
    <w:pPr>
      <w:ind w:left="1843"/>
    </w:pPr>
  </w:style>
  <w:style w:type="paragraph" w:customStyle="1" w:styleId="Brdtext21">
    <w:name w:val="Brödtext 21"/>
    <w:basedOn w:val="Normal"/>
    <w:rsid w:val="0052664E"/>
    <w:pPr>
      <w:ind w:left="1843"/>
    </w:pPr>
  </w:style>
  <w:style w:type="paragraph" w:customStyle="1" w:styleId="Brev-Brdtext">
    <w:name w:val="Brev-Brödtext"/>
    <w:basedOn w:val="Normal"/>
    <w:rsid w:val="0052664E"/>
  </w:style>
  <w:style w:type="paragraph" w:customStyle="1" w:styleId="a1">
    <w:name w:val="a1"/>
    <w:rsid w:val="0052664E"/>
    <w:pPr>
      <w:widowControl w:val="0"/>
      <w:tabs>
        <w:tab w:val="left" w:pos="-2268"/>
        <w:tab w:val="left" w:pos="0"/>
        <w:tab w:val="left" w:pos="454"/>
        <w:tab w:val="left" w:pos="3118"/>
        <w:tab w:val="left" w:pos="5102"/>
      </w:tabs>
      <w:suppressAutoHyphens/>
    </w:pPr>
    <w:rPr>
      <w:rFonts w:ascii="Courier" w:hAnsi="Courier"/>
      <w:sz w:val="24"/>
      <w:lang w:val="en-US"/>
    </w:rPr>
  </w:style>
  <w:style w:type="paragraph" w:styleId="Brdtextmedindrag3">
    <w:name w:val="Body Text Indent 3"/>
    <w:basedOn w:val="Normal"/>
    <w:rsid w:val="0052664E"/>
    <w:pPr>
      <w:tabs>
        <w:tab w:val="left" w:pos="426"/>
      </w:tabs>
      <w:ind w:left="360"/>
    </w:pPr>
  </w:style>
  <w:style w:type="paragraph" w:customStyle="1" w:styleId="Brdtext31">
    <w:name w:val="Brödtext 31"/>
    <w:basedOn w:val="Normal"/>
    <w:rsid w:val="0052664E"/>
    <w:pPr>
      <w:widowControl w:val="0"/>
    </w:pPr>
    <w:rPr>
      <w:sz w:val="28"/>
    </w:rPr>
  </w:style>
  <w:style w:type="paragraph" w:customStyle="1" w:styleId="Default">
    <w:name w:val="Default"/>
    <w:rsid w:val="0052664E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customStyle="1" w:styleId="Liststycke1">
    <w:name w:val="Liststycke1"/>
    <w:basedOn w:val="Normal"/>
    <w:rsid w:val="0052664E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Brdtext2">
    <w:name w:val="Body Text 2"/>
    <w:basedOn w:val="Normal"/>
    <w:rsid w:val="0052664E"/>
    <w:pPr>
      <w:spacing w:after="120" w:line="480" w:lineRule="auto"/>
    </w:pPr>
    <w:rPr>
      <w:szCs w:val="24"/>
      <w:lang w:eastAsia="zh-CN"/>
    </w:rPr>
  </w:style>
  <w:style w:type="character" w:customStyle="1" w:styleId="punktlista1">
    <w:name w:val="punktlista1"/>
    <w:rsid w:val="0052664E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ubrik3utannumrering">
    <w:name w:val="Rubrik 3 utan numrering"/>
    <w:basedOn w:val="Default"/>
    <w:next w:val="Default"/>
    <w:rsid w:val="0052664E"/>
    <w:rPr>
      <w:rFonts w:ascii="TradeGothic" w:hAnsi="TradeGothic" w:cs="Times New Roman"/>
      <w:color w:val="auto"/>
    </w:rPr>
  </w:style>
  <w:style w:type="paragraph" w:styleId="HTML-frformaterad">
    <w:name w:val="HTML Preformatted"/>
    <w:basedOn w:val="Normal"/>
    <w:rsid w:val="00526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ngtext">
    <w:name w:val="Balloon Text"/>
    <w:basedOn w:val="Normal"/>
    <w:link w:val="BallongtextChar"/>
    <w:rsid w:val="006F13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6F13D7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62310"/>
    <w:rPr>
      <w:color w:val="808080"/>
    </w:rPr>
  </w:style>
  <w:style w:type="table" w:styleId="Tabellrutnt">
    <w:name w:val="Table Grid"/>
    <w:basedOn w:val="Normaltabell"/>
    <w:rsid w:val="0004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C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B3EEC6F3F44E199A534865FC74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2FD61-44FB-47DE-9105-CDE28B466C9E}"/>
      </w:docPartPr>
      <w:docPartBody>
        <w:p w:rsidR="00F1287D" w:rsidRDefault="00F6752C" w:rsidP="005E1EAC">
          <w:pPr>
            <w:pStyle w:val="C37B3EEC6F3F44E199A534865FC7491921"/>
          </w:pPr>
          <w:r w:rsidRPr="003D7028">
            <w:rPr>
              <w:rStyle w:val="Platshllartext"/>
            </w:rPr>
            <w:t>Beslutsinstans</w:t>
          </w:r>
        </w:p>
      </w:docPartBody>
    </w:docPart>
    <w:docPart>
      <w:docPartPr>
        <w:name w:val="2F4ED4B92E824E11B6CC91E1D491B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1FED2-051F-439E-8E9D-0328692EA3AB}"/>
      </w:docPartPr>
      <w:docPartBody>
        <w:p w:rsidR="00F1287D" w:rsidRDefault="00F6752C" w:rsidP="004C3AF1">
          <w:pPr>
            <w:pStyle w:val="2F4ED4B92E824E11B6CC91E1D491B6C917"/>
          </w:pPr>
          <w:r w:rsidRPr="00AA1964">
            <w:t>Ärendemening</w:t>
          </w:r>
        </w:p>
      </w:docPartBody>
    </w:docPart>
    <w:docPart>
      <w:docPartPr>
        <w:name w:val="0AE62CDB9B3E4981BEBF00A0D1B33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50850-A717-4651-B1E1-42E130FBE1F2}"/>
      </w:docPartPr>
      <w:docPartBody>
        <w:p w:rsidR="00F1287D" w:rsidRDefault="00F6752C" w:rsidP="009A5812">
          <w:pPr>
            <w:pStyle w:val="0AE62CDB9B3E4981BEBF00A0D1B3383914"/>
          </w:pPr>
          <w:r w:rsidRPr="004F536A">
            <w:t>Dnr</w:t>
          </w:r>
        </w:p>
      </w:docPartBody>
    </w:docPart>
    <w:docPart>
      <w:docPartPr>
        <w:name w:val="BAB8A2B7B0CC4D43A03E2EC1744DB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48CAD-F67A-4BBF-A4ED-81BB5F04CE6B}"/>
      </w:docPartPr>
      <w:docPartBody>
        <w:p w:rsidR="00DE6AB2" w:rsidRDefault="00F6752C" w:rsidP="005E1EAC">
          <w:pPr>
            <w:pStyle w:val="BAB8A2B7B0CC4D43A03E2EC1744DB86915"/>
          </w:pPr>
          <w:r>
            <w:rPr>
              <w:rStyle w:val="Platshllartext"/>
            </w:rPr>
            <w:t>Paragrafnummer</w:t>
          </w:r>
        </w:p>
      </w:docPartBody>
    </w:docPart>
    <w:docPart>
      <w:docPartPr>
        <w:name w:val="9D078612EF134463AEB8391E2AC54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73299-6658-4F4E-B0B4-567AA8BF5562}"/>
      </w:docPartPr>
      <w:docPartBody>
        <w:p w:rsidR="005E1EAC" w:rsidRDefault="00F6752C" w:rsidP="00935D37">
          <w:pPr>
            <w:spacing w:after="0"/>
          </w:pPr>
          <w:r w:rsidRPr="00AA1964">
            <w:t>Här kommer förslaget till beslut</w:t>
          </w:r>
        </w:p>
        <w:p w:rsidR="004C3AF1" w:rsidRDefault="004C3AF1" w:rsidP="004C3AF1">
          <w:pPr>
            <w:pStyle w:val="9D078612EF134463AEB8391E2AC542542"/>
          </w:pPr>
        </w:p>
      </w:docPartBody>
    </w:docPart>
    <w:docPart>
      <w:docPartPr>
        <w:name w:val="6A8750807D964875993FCD690AEA2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A4D8F-CEC0-417E-A47A-1FC1C8374002}"/>
      </w:docPartPr>
      <w:docPartBody>
        <w:p w:rsidR="004C3AF1" w:rsidRDefault="00F6752C" w:rsidP="005E1EAC">
          <w:pPr>
            <w:pStyle w:val="6A8750807D964875993FCD690AEA2B564"/>
          </w:pPr>
          <w:r w:rsidRPr="00AA1964">
            <w:rPr>
              <w:rStyle w:val="Platshllartext"/>
            </w:rPr>
            <w:t>Sammanfattning</w:t>
          </w:r>
        </w:p>
      </w:docPartBody>
    </w:docPart>
    <w:docPart>
      <w:docPartPr>
        <w:name w:val="CC7FF00210074A858B3ADBEFEB987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1A31D-EED2-4882-B1CD-53CF10B0F077}"/>
      </w:docPartPr>
      <w:docPartBody>
        <w:p w:rsidR="004C3AF1" w:rsidRDefault="00F6752C" w:rsidP="005E1EAC">
          <w:pPr>
            <w:pStyle w:val="CC7FF00210074A858B3ADBEFEB9871493"/>
          </w:pPr>
          <w:r w:rsidRPr="00AA1964">
            <w:rPr>
              <w:rStyle w:val="Platshllartext"/>
            </w:rPr>
            <w:t>Tidigare beslut</w:t>
          </w:r>
        </w:p>
      </w:docPartBody>
    </w:docPart>
    <w:docPart>
      <w:docPartPr>
        <w:name w:val="753A419011584110B372942FE34D4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AB18D-D019-4E46-99FD-D979B0405CCB}"/>
      </w:docPartPr>
      <w:docPartBody>
        <w:p w:rsidR="005E1EAC" w:rsidRDefault="00F6752C" w:rsidP="00935D37">
          <w:pPr>
            <w:spacing w:after="0"/>
            <w:rPr>
              <w:rStyle w:val="Platshllartext"/>
            </w:rPr>
          </w:pPr>
          <w:r w:rsidRPr="00AA1964">
            <w:rPr>
              <w:rStyle w:val="Platshllartext"/>
            </w:rPr>
            <w:t>Beslutsunderlag</w:t>
          </w:r>
        </w:p>
        <w:p w:rsidR="004C3AF1" w:rsidRDefault="004C3AF1" w:rsidP="005E1EAC">
          <w:pPr>
            <w:pStyle w:val="753A419011584110B372942FE34D48322"/>
          </w:pPr>
        </w:p>
      </w:docPartBody>
    </w:docPart>
    <w:docPart>
      <w:docPartPr>
        <w:name w:val="B0450B0D5152447285CF8CEB2FCC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CDD38-8C7D-4606-B040-8B9168D26284}"/>
      </w:docPartPr>
      <w:docPartBody>
        <w:p w:rsidR="00D06F23" w:rsidRDefault="00F6752C" w:rsidP="005E1EAC">
          <w:pPr>
            <w:pStyle w:val="B0450B0D5152447285CF8CEB2FCC0E232"/>
          </w:pPr>
          <w:r w:rsidRPr="00385D15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BF"/>
    <w:rsid w:val="00102006"/>
    <w:rsid w:val="00130243"/>
    <w:rsid w:val="0013565C"/>
    <w:rsid w:val="00145E2C"/>
    <w:rsid w:val="0023010C"/>
    <w:rsid w:val="002B16F5"/>
    <w:rsid w:val="002F3F7B"/>
    <w:rsid w:val="00304376"/>
    <w:rsid w:val="00357752"/>
    <w:rsid w:val="003A150A"/>
    <w:rsid w:val="003C1F0D"/>
    <w:rsid w:val="00423F03"/>
    <w:rsid w:val="00456BD4"/>
    <w:rsid w:val="00457698"/>
    <w:rsid w:val="004C3AF1"/>
    <w:rsid w:val="00506D10"/>
    <w:rsid w:val="005C041A"/>
    <w:rsid w:val="005E1EAC"/>
    <w:rsid w:val="00645AD1"/>
    <w:rsid w:val="006A59CC"/>
    <w:rsid w:val="00865E15"/>
    <w:rsid w:val="00886788"/>
    <w:rsid w:val="00893575"/>
    <w:rsid w:val="008F2C77"/>
    <w:rsid w:val="009A5812"/>
    <w:rsid w:val="009B37A0"/>
    <w:rsid w:val="00A525EE"/>
    <w:rsid w:val="00B16F71"/>
    <w:rsid w:val="00B53EA8"/>
    <w:rsid w:val="00BD10BF"/>
    <w:rsid w:val="00C20357"/>
    <w:rsid w:val="00C624CB"/>
    <w:rsid w:val="00C92B1F"/>
    <w:rsid w:val="00CA7F62"/>
    <w:rsid w:val="00D06F23"/>
    <w:rsid w:val="00D36A83"/>
    <w:rsid w:val="00D60BF9"/>
    <w:rsid w:val="00DE6AB2"/>
    <w:rsid w:val="00DF1072"/>
    <w:rsid w:val="00E67EC6"/>
    <w:rsid w:val="00E74DB0"/>
    <w:rsid w:val="00EC7125"/>
    <w:rsid w:val="00F1287D"/>
    <w:rsid w:val="00F55964"/>
    <w:rsid w:val="00F6752C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1EAC"/>
    <w:rPr>
      <w:color w:val="808080"/>
    </w:rPr>
  </w:style>
  <w:style w:type="paragraph" w:styleId="Brdtext">
    <w:name w:val="Body Text"/>
    <w:basedOn w:val="Normal"/>
    <w:link w:val="BrdtextChar"/>
    <w:rsid w:val="009A5812"/>
    <w:pPr>
      <w:spacing w:after="24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DF107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AE62CDB9B3E4981BEBF00A0D1B3383914">
    <w:name w:val="0AE62CDB9B3E4981BEBF00A0D1B3383914"/>
    <w:rsid w:val="009A581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ED4B92E824E11B6CC91E1D491B6C917">
    <w:name w:val="2F4ED4B92E824E11B6CC91E1D491B6C917"/>
    <w:rsid w:val="004C3AF1"/>
    <w:pPr>
      <w:keepNext/>
      <w:spacing w:after="240" w:line="240" w:lineRule="auto"/>
      <w:ind w:left="1814" w:right="567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9D078612EF134463AEB8391E2AC542542">
    <w:name w:val="9D078612EF134463AEB8391E2AC542542"/>
    <w:rsid w:val="004C3AF1"/>
    <w:pPr>
      <w:spacing w:after="240" w:line="240" w:lineRule="auto"/>
      <w:ind w:left="1814" w:righ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A419011584110B372942FE34D48322">
    <w:name w:val="753A419011584110B372942FE34D48322"/>
    <w:rsid w:val="005E1EAC"/>
    <w:pPr>
      <w:spacing w:after="240" w:line="240" w:lineRule="auto"/>
      <w:ind w:right="567"/>
    </w:pPr>
    <w:rPr>
      <w:rFonts w:ascii="Palatino Linotype" w:eastAsia="Times New Roman" w:hAnsi="Palatino Linotype" w:cs="Times New Roman"/>
      <w:sz w:val="24"/>
      <w:szCs w:val="20"/>
    </w:rPr>
  </w:style>
  <w:style w:type="paragraph" w:customStyle="1" w:styleId="BAB8A2B7B0CC4D43A03E2EC1744DB86915">
    <w:name w:val="BAB8A2B7B0CC4D43A03E2EC1744DB86915"/>
    <w:rsid w:val="005E1EAC"/>
    <w:pPr>
      <w:spacing w:after="240" w:line="240" w:lineRule="auto"/>
      <w:ind w:right="567"/>
    </w:pPr>
    <w:rPr>
      <w:rFonts w:ascii="Palatino Linotype" w:eastAsia="Times New Roman" w:hAnsi="Palatino Linotype" w:cs="Times New Roman"/>
      <w:sz w:val="24"/>
      <w:szCs w:val="20"/>
    </w:rPr>
  </w:style>
  <w:style w:type="paragraph" w:customStyle="1" w:styleId="6A8750807D964875993FCD690AEA2B564">
    <w:name w:val="6A8750807D964875993FCD690AEA2B564"/>
    <w:rsid w:val="005E1EAC"/>
    <w:pPr>
      <w:spacing w:after="240" w:line="240" w:lineRule="auto"/>
      <w:ind w:right="567"/>
    </w:pPr>
    <w:rPr>
      <w:rFonts w:ascii="Palatino Linotype" w:eastAsia="Times New Roman" w:hAnsi="Palatino Linotype" w:cs="Times New Roman"/>
      <w:sz w:val="24"/>
      <w:szCs w:val="20"/>
    </w:rPr>
  </w:style>
  <w:style w:type="paragraph" w:customStyle="1" w:styleId="CC7FF00210074A858B3ADBEFEB9871493">
    <w:name w:val="CC7FF00210074A858B3ADBEFEB9871493"/>
    <w:rsid w:val="005E1EAC"/>
    <w:pPr>
      <w:spacing w:after="240" w:line="240" w:lineRule="auto"/>
      <w:ind w:right="567"/>
    </w:pPr>
    <w:rPr>
      <w:rFonts w:ascii="Palatino Linotype" w:eastAsia="Times New Roman" w:hAnsi="Palatino Linotype" w:cs="Times New Roman"/>
      <w:sz w:val="24"/>
      <w:szCs w:val="20"/>
    </w:rPr>
  </w:style>
  <w:style w:type="paragraph" w:customStyle="1" w:styleId="B0450B0D5152447285CF8CEB2FCC0E232">
    <w:name w:val="B0450B0D5152447285CF8CEB2FCC0E232"/>
    <w:rsid w:val="005E1EAC"/>
    <w:pPr>
      <w:tabs>
        <w:tab w:val="center" w:pos="4536"/>
        <w:tab w:val="right" w:pos="9072"/>
      </w:tabs>
      <w:spacing w:after="240" w:line="240" w:lineRule="auto"/>
      <w:ind w:right="567"/>
    </w:pPr>
    <w:rPr>
      <w:rFonts w:ascii="Palatino Linotype" w:eastAsia="Times New Roman" w:hAnsi="Palatino Linotype" w:cs="Times New Roman"/>
      <w:sz w:val="24"/>
      <w:szCs w:val="20"/>
    </w:rPr>
  </w:style>
  <w:style w:type="paragraph" w:customStyle="1" w:styleId="C37B3EEC6F3F44E199A534865FC7491921">
    <w:name w:val="C37B3EEC6F3F44E199A534865FC7491921"/>
    <w:rsid w:val="005E1EAC"/>
    <w:pPr>
      <w:tabs>
        <w:tab w:val="center" w:pos="4536"/>
        <w:tab w:val="right" w:pos="9072"/>
      </w:tabs>
      <w:spacing w:after="240" w:line="240" w:lineRule="auto"/>
      <w:ind w:right="567"/>
    </w:pPr>
    <w:rPr>
      <w:rFonts w:ascii="Palatino Linotype" w:eastAsia="Times New Roman" w:hAnsi="Palatino Linotype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lobal_Decision>
  <Responsible.Address.Email>johan.nilsson@tjorn.se</Responsible.Address.Email>
  <Responsible.Address.Phone.Default>0304-60 10 27</Responsible.Address.Phone.Default>
  <Responsible.FullName>Johan Nilsson</Responsible.FullName>
  <Responsible.Signature>johnil1</Responsible.Signature>
  <Responsible.Posistion>Kommunsekreterare</Responsible.Posistion>
  <Department.Name/>
  <Description>Beslut KF 2021-11-18
Antagande av budget 2022 och preliminär budget 2023-2024 samt antagande av investeringsbudget 2022 samt plan 2023-2026, fastställande av skattesats 2022</Description>
  <DecisionText/>
  <DecisionClaims/>
  <DecisionDescription/>
  <DecisionParagraph.Authority.Code>KF</DecisionParagraph.Authority.Code>
  <DecisionParagraph.Authority.Name>Kommunfullmäktige</DecisionParagraph.Authority.Name>
  <DecisionParagraph.Meeting.Date>2021-11-18</DecisionParagraph.Meeting.Date>
  <DecisionParagraph.Meeting.Location>Stora Tjörnsalen, kommunhuset i Skärhamn</DecisionParagraph.Meeting.Location>
  <DecisionParagraph.Number>223</DecisionParagraph.Number>
  <Unit.Address.Email/>
  <Unit.Address.Street/>
  <Unit.Address.Phone.Default/>
  <Unit.Manager.FullName/>
  <Unit.Manager.Posistion/>
  <Unit.Name>Kommunstyrelsen</Unit.Name>
  <UnitPostalAddress> </UnitPostalAddress>
  <Estate/>
  <ApprovedDate/>
  <ApproveStartDate/>
  <Approvers/>
  <NumberSequence/>
  <DocumentType.Name/>
  <AuthorityCodeAndParagraph>KF 223</AuthorityCodeAndParagraph>
  <Contact.Address.Email/>
  <Contact.Address.Street/>
  <Contact.Address.ZipCode/>
  <Contact.Address.Region/>
  <Contact.Address.Phone.Work/>
  <Contact.Address.Phone.Home/>
  <Contact.Address.Phone.Mobile/>
  <Contact.ContactPerson/>
  <Contact.Name/>
  <Contact.BusinessIdCode/>
  <Note/>
  <RegisteredDate>2021-11-19</RegisteredDate>
  <Secrecy/>
  <CreateDate>19 november</CreateDate>
  <VersionNumber>0.5</VersionNumber>
  <ParentCase.Description>Antagande av budget 2022 och preliminär budget 2023-2024 samt antagande av investeringsbudget 2022 samt plan 2023-2026</ParentCase.Description>
  <ParentCase.NumberSequence>2021/131</ParentCase.NumberSequence>
  <ParentCase.SequenceCode>KS</ParentCase.SequenceCode>
</Global_Decision>
</file>

<file path=customXml/itemProps1.xml><?xml version="1.0" encoding="utf-8"?>
<ds:datastoreItem xmlns:ds="http://schemas.openxmlformats.org/officeDocument/2006/customXml" ds:itemID="{284304C1-6A31-4669-AC41-79428CFB6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3677B-3395-4E36-A86F-E785DC95FA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1150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Tjörns kommun</vt:lpstr>
    </vt:vector>
  </TitlesOfParts>
  <Company>Tjörns kommun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Tjörns kommun</dc:title>
  <dc:creator>Tjörns kommun</dc:creator>
  <cp:lastModifiedBy>Johan Nilsson</cp:lastModifiedBy>
  <cp:revision>15</cp:revision>
  <cp:lastPrinted>2014-10-13T13:05:00Z</cp:lastPrinted>
  <dcterms:created xsi:type="dcterms:W3CDTF">2020-09-23T13:06:00Z</dcterms:created>
  <dcterms:modified xsi:type="dcterms:W3CDTF">2021-11-22T15:30:00Z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c82f6103-13e0-4e21-b0bd-fb83f4c20c01</vt:lpwstr>
  </property>
  <property fmtid="{D5CDD505-2E9C-101B-9397-08002B2CF9AE}" pid="3" name="ResxId">
    <vt:lpwstr>Beslutsmall TEST</vt:lpwstr>
  </property>
  <property fmtid="{D5CDD505-2E9C-101B-9397-08002B2CF9AE}" pid="4" name="TemplateId">
    <vt:lpwstr>Global_Decision</vt:lpwstr>
  </property>
</Properties>
</file>